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60" w:lineRule="exact"/>
        <w:ind w:left="-252" w:leftChars="-120" w:firstLine="320" w:firstLineChars="100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企业安全生产特色工作法报送表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465"/>
        <w:gridCol w:w="1612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等线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等线"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color w:val="000000"/>
                <w:sz w:val="28"/>
                <w:szCs w:val="28"/>
              </w:rPr>
            </w:pPr>
            <w:r>
              <w:rPr>
                <w:rFonts w:hint="eastAsia" w:cs="等线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等线"/>
                <w:color w:val="000000"/>
                <w:sz w:val="28"/>
                <w:szCs w:val="28"/>
              </w:rPr>
            </w:pPr>
            <w:r>
              <w:rPr>
                <w:rFonts w:hint="eastAsia" w:cs="等线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cs="等线"/>
                <w:color w:val="808080"/>
                <w:spacing w:val="-6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等线"/>
                <w:color w:val="000000"/>
                <w:sz w:val="28"/>
                <w:szCs w:val="28"/>
              </w:rPr>
            </w:pPr>
            <w:r>
              <w:rPr>
                <w:rFonts w:hint="eastAsia" w:cs="等线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等线"/>
                <w:color w:val="000000"/>
                <w:sz w:val="28"/>
                <w:szCs w:val="28"/>
              </w:rPr>
            </w:pPr>
            <w:r>
              <w:rPr>
                <w:rFonts w:hint="eastAsia" w:cs="等线"/>
                <w:color w:val="000000"/>
                <w:sz w:val="28"/>
                <w:szCs w:val="28"/>
              </w:rPr>
              <w:t>工作法获奖及报道情况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color w:val="000000"/>
                <w:sz w:val="28"/>
                <w:szCs w:val="28"/>
              </w:rPr>
            </w:pPr>
            <w:r>
              <w:rPr>
                <w:rFonts w:hint="eastAsia" w:cs="等线"/>
                <w:color w:val="000000"/>
                <w:sz w:val="28"/>
                <w:szCs w:val="28"/>
              </w:rPr>
              <w:t>工作法简介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cs="等线"/>
                <w:color w:val="000000"/>
                <w:sz w:val="28"/>
                <w:szCs w:val="28"/>
              </w:rPr>
            </w:pPr>
            <w:r>
              <w:rPr>
                <w:rFonts w:hint="eastAsia" w:cs="等线"/>
                <w:color w:val="000000"/>
                <w:sz w:val="28"/>
                <w:szCs w:val="28"/>
              </w:rPr>
              <w:t>（简要概况工作法，200</w:t>
            </w:r>
            <w:r>
              <w:rPr>
                <w:rFonts w:hint="eastAsia" w:ascii="宋体" w:hAnsi="宋体" w:cs="等线"/>
                <w:color w:val="000000"/>
                <w:sz w:val="28"/>
                <w:szCs w:val="28"/>
              </w:rPr>
              <w:t>字以内；详细工作法附后，</w:t>
            </w:r>
            <w:r>
              <w:rPr>
                <w:rFonts w:cs="等线"/>
                <w:color w:val="000000"/>
                <w:sz w:val="28"/>
                <w:szCs w:val="28"/>
              </w:rPr>
              <w:t>2</w:t>
            </w:r>
            <w:r>
              <w:rPr>
                <w:rFonts w:hint="eastAsia" w:cs="等线"/>
                <w:color w:val="000000"/>
                <w:sz w:val="28"/>
                <w:szCs w:val="28"/>
              </w:rPr>
              <w:t>000</w:t>
            </w:r>
            <w:r>
              <w:rPr>
                <w:rFonts w:hint="eastAsia" w:ascii="宋体" w:hAnsi="宋体" w:cs="等线"/>
                <w:color w:val="00000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8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等线"/>
                <w:color w:val="000000"/>
                <w:sz w:val="28"/>
                <w:szCs w:val="28"/>
              </w:rPr>
            </w:pPr>
            <w:r>
              <w:rPr>
                <w:rFonts w:hint="eastAsia" w:cs="等线"/>
                <w:color w:val="000000"/>
                <w:sz w:val="28"/>
                <w:szCs w:val="28"/>
              </w:rPr>
              <w:t>报送单位意见：</w:t>
            </w:r>
          </w:p>
          <w:p>
            <w:pPr>
              <w:spacing w:line="320" w:lineRule="exact"/>
              <w:rPr>
                <w:rFonts w:cs="等线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cs="等线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cs="等线"/>
                <w:color w:val="000000"/>
                <w:sz w:val="28"/>
                <w:szCs w:val="28"/>
              </w:rPr>
            </w:pPr>
            <w:r>
              <w:rPr>
                <w:rFonts w:hint="eastAsia" w:cs="等线"/>
                <w:color w:val="000000"/>
                <w:sz w:val="28"/>
                <w:szCs w:val="28"/>
              </w:rPr>
              <w:t xml:space="preserve">                                        （单位盖章）</w:t>
            </w:r>
          </w:p>
          <w:p>
            <w:pPr>
              <w:spacing w:line="460" w:lineRule="exact"/>
              <w:ind w:left="6300" w:hanging="6300" w:hangingChars="2250"/>
              <w:rPr>
                <w:rFonts w:cs="等线"/>
                <w:color w:val="000000"/>
                <w:sz w:val="28"/>
                <w:szCs w:val="28"/>
              </w:rPr>
            </w:pPr>
            <w:r>
              <w:rPr>
                <w:rFonts w:hint="eastAsia" w:cs="等线"/>
                <w:color w:val="000000"/>
                <w:sz w:val="28"/>
                <w:szCs w:val="28"/>
              </w:rPr>
              <w:t xml:space="preserve">                                             年   月 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等线"/>
                <w:color w:val="000000"/>
                <w:sz w:val="28"/>
                <w:szCs w:val="28"/>
              </w:rPr>
            </w:pPr>
            <w:r>
              <w:rPr>
                <w:rFonts w:hint="eastAsia" w:cs="等线"/>
                <w:color w:val="000000"/>
                <w:sz w:val="28"/>
                <w:szCs w:val="28"/>
              </w:rPr>
              <w:t>作者承诺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cs="等线"/>
                <w:color w:val="000000"/>
                <w:sz w:val="24"/>
                <w:szCs w:val="24"/>
              </w:rPr>
            </w:pPr>
            <w:r>
              <w:rPr>
                <w:rFonts w:hint="eastAsia" w:cs="等线"/>
                <w:color w:val="000000"/>
                <w:sz w:val="24"/>
                <w:szCs w:val="24"/>
              </w:rPr>
              <w:t>报送单位承诺：对申报的案例拥有自主知识产权，同意在活动组织者指定的平台上进行无偿公益宣传。如在评选和宣传期间出现任何知识产权纠纷，将由申报单位承担责任。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21FCE"/>
    <w:rsid w:val="1D6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2021-05-13T02:18:00Z</dcterms:created>
  <dc:creator>yjglb</dc:creator>
  <cp:lastModifiedBy>yjglb</cp:lastModifiedBy>
  <dcterms:modified xsi:type="dcterms:W3CDTF">2021-05-13T02:18:51Z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