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F3C" w:rsidRPr="00150592" w:rsidRDefault="001C5F3C" w:rsidP="001C5F3C">
      <w:pPr>
        <w:rPr>
          <w:rFonts w:eastAsia="黑体"/>
          <w:sz w:val="32"/>
          <w:szCs w:val="32"/>
        </w:rPr>
      </w:pPr>
      <w:r w:rsidRPr="00150592">
        <w:rPr>
          <w:rFonts w:eastAsia="黑体"/>
          <w:sz w:val="32"/>
          <w:szCs w:val="32"/>
        </w:rPr>
        <w:t>附件</w:t>
      </w:r>
    </w:p>
    <w:p w:rsidR="001C5F3C" w:rsidRPr="00150592" w:rsidRDefault="001C5F3C" w:rsidP="001C5F3C">
      <w:pPr>
        <w:jc w:val="center"/>
        <w:rPr>
          <w:rFonts w:eastAsia="方正小标宋简体"/>
          <w:sz w:val="44"/>
          <w:szCs w:val="44"/>
        </w:rPr>
      </w:pPr>
      <w:bookmarkStart w:id="0" w:name="_GoBack"/>
      <w:r w:rsidRPr="00150592">
        <w:rPr>
          <w:rFonts w:eastAsia="方正小标宋简体"/>
          <w:sz w:val="44"/>
          <w:szCs w:val="44"/>
        </w:rPr>
        <w:t>湖南省尾矿</w:t>
      </w:r>
      <w:proofErr w:type="gramStart"/>
      <w:r w:rsidRPr="00150592">
        <w:rPr>
          <w:rFonts w:eastAsia="方正小标宋简体"/>
          <w:sz w:val="44"/>
          <w:szCs w:val="44"/>
        </w:rPr>
        <w:t>库风险</w:t>
      </w:r>
      <w:proofErr w:type="gramEnd"/>
      <w:r w:rsidRPr="00150592">
        <w:rPr>
          <w:rFonts w:eastAsia="方正小标宋简体"/>
          <w:sz w:val="44"/>
          <w:szCs w:val="44"/>
        </w:rPr>
        <w:t>隐患排查治理重大安全隐患情况</w:t>
      </w:r>
    </w:p>
    <w:tbl>
      <w:tblPr>
        <w:tblW w:w="49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9"/>
        <w:gridCol w:w="3108"/>
        <w:gridCol w:w="2126"/>
        <w:gridCol w:w="3969"/>
        <w:gridCol w:w="2783"/>
        <w:gridCol w:w="9"/>
      </w:tblGrid>
      <w:tr w:rsidR="001C5F3C" w:rsidRPr="00150592" w:rsidTr="00150592">
        <w:trPr>
          <w:gridAfter w:val="1"/>
          <w:wAfter w:w="9" w:type="dxa"/>
          <w:trHeight w:val="902"/>
          <w:jc w:val="center"/>
        </w:trPr>
        <w:tc>
          <w:tcPr>
            <w:tcW w:w="788" w:type="dxa"/>
            <w:vAlign w:val="center"/>
          </w:tcPr>
          <w:bookmarkEnd w:id="0"/>
          <w:p w:rsidR="001C5F3C" w:rsidRPr="00150592" w:rsidRDefault="001C5F3C" w:rsidP="00150592">
            <w:pPr>
              <w:adjustRightInd w:val="0"/>
              <w:snapToGrid w:val="0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 w:rsidRPr="00150592">
              <w:rPr>
                <w:rFonts w:eastAsia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108" w:type="dxa"/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 w:rsidRPr="00150592">
              <w:rPr>
                <w:rFonts w:eastAsia="黑体"/>
                <w:color w:val="000000"/>
                <w:kern w:val="0"/>
                <w:sz w:val="28"/>
                <w:szCs w:val="28"/>
              </w:rPr>
              <w:t>市、县、乡名称</w:t>
            </w:r>
          </w:p>
        </w:tc>
        <w:tc>
          <w:tcPr>
            <w:tcW w:w="2126" w:type="dxa"/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 w:rsidRPr="00150592">
              <w:rPr>
                <w:rFonts w:eastAsia="黑体"/>
                <w:color w:val="000000"/>
                <w:kern w:val="0"/>
                <w:sz w:val="28"/>
                <w:szCs w:val="28"/>
              </w:rPr>
              <w:t>尾矿库名称</w:t>
            </w:r>
          </w:p>
        </w:tc>
        <w:tc>
          <w:tcPr>
            <w:tcW w:w="3969" w:type="dxa"/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 w:rsidRPr="00150592">
              <w:rPr>
                <w:rFonts w:eastAsia="黑体"/>
                <w:color w:val="000000"/>
                <w:kern w:val="0"/>
                <w:sz w:val="28"/>
                <w:szCs w:val="28"/>
              </w:rPr>
              <w:t>隐患排查情况</w:t>
            </w:r>
          </w:p>
        </w:tc>
        <w:tc>
          <w:tcPr>
            <w:tcW w:w="2783" w:type="dxa"/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 w:rsidRPr="00150592">
              <w:rPr>
                <w:rFonts w:eastAsia="黑体"/>
                <w:color w:val="000000"/>
                <w:kern w:val="0"/>
                <w:sz w:val="28"/>
                <w:szCs w:val="28"/>
              </w:rPr>
              <w:t>隐患治理情况</w:t>
            </w:r>
          </w:p>
        </w:tc>
      </w:tr>
      <w:tr w:rsidR="001C5F3C" w:rsidRPr="00150592" w:rsidTr="00150592">
        <w:trPr>
          <w:gridAfter w:val="1"/>
          <w:wAfter w:w="9" w:type="dxa"/>
          <w:trHeight w:val="840"/>
          <w:jc w:val="center"/>
        </w:trPr>
        <w:tc>
          <w:tcPr>
            <w:tcW w:w="788" w:type="dxa"/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 w:rsidRPr="00150592">
              <w:rPr>
                <w:rFonts w:eastAsia="仿宋_GB2312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3108" w:type="dxa"/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textAlignment w:val="center"/>
              <w:rPr>
                <w:rFonts w:eastAsia="仿宋_GB2312"/>
                <w:b/>
                <w:sz w:val="24"/>
              </w:rPr>
            </w:pPr>
            <w:r w:rsidRPr="00150592">
              <w:rPr>
                <w:rFonts w:eastAsia="仿宋_GB2312"/>
                <w:b/>
                <w:sz w:val="24"/>
              </w:rPr>
              <w:t>株洲市茶陵县思聪办事处</w:t>
            </w:r>
          </w:p>
        </w:tc>
        <w:tc>
          <w:tcPr>
            <w:tcW w:w="2126" w:type="dxa"/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textAlignment w:val="center"/>
              <w:rPr>
                <w:rFonts w:eastAsia="仿宋_GB2312"/>
                <w:b/>
                <w:sz w:val="24"/>
              </w:rPr>
            </w:pPr>
            <w:r w:rsidRPr="00150592">
              <w:rPr>
                <w:rFonts w:eastAsia="仿宋_GB2312"/>
                <w:b/>
                <w:sz w:val="24"/>
              </w:rPr>
              <w:t>茶陵县云阳选矿有限公司选矿厂尾矿库</w:t>
            </w:r>
          </w:p>
        </w:tc>
        <w:tc>
          <w:tcPr>
            <w:tcW w:w="3969" w:type="dxa"/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rPr>
                <w:rFonts w:eastAsia="仿宋_GB2312"/>
                <w:sz w:val="24"/>
              </w:rPr>
            </w:pPr>
            <w:r w:rsidRPr="00150592">
              <w:rPr>
                <w:rFonts w:eastAsia="仿宋_GB2312"/>
                <w:sz w:val="24"/>
              </w:rPr>
              <w:t>坝体</w:t>
            </w:r>
            <w:proofErr w:type="gramStart"/>
            <w:r w:rsidRPr="00150592">
              <w:rPr>
                <w:rFonts w:eastAsia="仿宋_GB2312"/>
                <w:sz w:val="24"/>
              </w:rPr>
              <w:t>边坡较</w:t>
            </w:r>
            <w:proofErr w:type="gramEnd"/>
            <w:r w:rsidRPr="00150592">
              <w:rPr>
                <w:rFonts w:eastAsia="仿宋_GB2312"/>
                <w:sz w:val="24"/>
              </w:rPr>
              <w:t>陡。尾矿基本满库。库内积水较多。</w:t>
            </w:r>
          </w:p>
        </w:tc>
        <w:tc>
          <w:tcPr>
            <w:tcW w:w="2783" w:type="dxa"/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1C5F3C" w:rsidRPr="00150592" w:rsidTr="00150592">
        <w:trPr>
          <w:gridAfter w:val="1"/>
          <w:wAfter w:w="9" w:type="dxa"/>
          <w:jc w:val="center"/>
        </w:trPr>
        <w:tc>
          <w:tcPr>
            <w:tcW w:w="788" w:type="dxa"/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50592">
              <w:rPr>
                <w:rFonts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3108" w:type="dxa"/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textAlignment w:val="center"/>
              <w:rPr>
                <w:rFonts w:eastAsia="仿宋_GB2312"/>
                <w:sz w:val="24"/>
              </w:rPr>
            </w:pPr>
            <w:r w:rsidRPr="00150592">
              <w:rPr>
                <w:rFonts w:eastAsia="仿宋_GB2312"/>
                <w:sz w:val="24"/>
              </w:rPr>
              <w:t>株洲市茶陵县思聪办事处</w:t>
            </w:r>
          </w:p>
        </w:tc>
        <w:tc>
          <w:tcPr>
            <w:tcW w:w="2126" w:type="dxa"/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textAlignment w:val="center"/>
              <w:rPr>
                <w:rFonts w:eastAsia="仿宋_GB2312"/>
                <w:sz w:val="24"/>
              </w:rPr>
            </w:pPr>
            <w:r w:rsidRPr="00150592">
              <w:rPr>
                <w:rFonts w:eastAsia="仿宋_GB2312"/>
                <w:sz w:val="24"/>
              </w:rPr>
              <w:t>原湘东铁矿清水尾矿库</w:t>
            </w:r>
          </w:p>
        </w:tc>
        <w:tc>
          <w:tcPr>
            <w:tcW w:w="3969" w:type="dxa"/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rPr>
                <w:rFonts w:eastAsia="仿宋_GB2312"/>
                <w:sz w:val="24"/>
              </w:rPr>
            </w:pPr>
            <w:r w:rsidRPr="00150592">
              <w:rPr>
                <w:rFonts w:eastAsia="仿宋_GB2312"/>
                <w:sz w:val="24"/>
              </w:rPr>
              <w:t>坝体开挖降低了子坝。</w:t>
            </w:r>
          </w:p>
        </w:tc>
        <w:tc>
          <w:tcPr>
            <w:tcW w:w="2783" w:type="dxa"/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1C5F3C" w:rsidRPr="00150592" w:rsidTr="00150592">
        <w:trPr>
          <w:trHeight w:val="900"/>
          <w:jc w:val="center"/>
        </w:trPr>
        <w:tc>
          <w:tcPr>
            <w:tcW w:w="788" w:type="dxa"/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50592">
              <w:rPr>
                <w:rFonts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3108" w:type="dxa"/>
            <w:vMerge w:val="restart"/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textAlignment w:val="center"/>
              <w:rPr>
                <w:rFonts w:eastAsia="仿宋_GB2312"/>
                <w:sz w:val="24"/>
              </w:rPr>
            </w:pPr>
            <w:r w:rsidRPr="00150592">
              <w:rPr>
                <w:rFonts w:eastAsia="仿宋_GB2312"/>
                <w:sz w:val="24"/>
              </w:rPr>
              <w:t>株洲市茶陵县腰</w:t>
            </w:r>
            <w:proofErr w:type="gramStart"/>
            <w:r w:rsidRPr="00150592">
              <w:rPr>
                <w:rFonts w:eastAsia="仿宋_GB2312"/>
                <w:sz w:val="24"/>
              </w:rPr>
              <w:t>潞</w:t>
            </w:r>
            <w:proofErr w:type="gramEnd"/>
            <w:r w:rsidRPr="00150592">
              <w:rPr>
                <w:rFonts w:eastAsia="仿宋_GB2312"/>
                <w:sz w:val="24"/>
              </w:rPr>
              <w:t>镇</w:t>
            </w:r>
          </w:p>
        </w:tc>
        <w:tc>
          <w:tcPr>
            <w:tcW w:w="2126" w:type="dxa"/>
            <w:vMerge w:val="restart"/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textAlignment w:val="center"/>
              <w:rPr>
                <w:rFonts w:eastAsia="仿宋_GB2312"/>
                <w:sz w:val="24"/>
              </w:rPr>
            </w:pPr>
            <w:proofErr w:type="gramStart"/>
            <w:r w:rsidRPr="00150592">
              <w:rPr>
                <w:rFonts w:eastAsia="仿宋_GB2312"/>
                <w:sz w:val="24"/>
              </w:rPr>
              <w:t>茶陵县恒亿矿业</w:t>
            </w:r>
            <w:proofErr w:type="gramEnd"/>
            <w:r w:rsidRPr="00150592">
              <w:rPr>
                <w:rFonts w:eastAsia="仿宋_GB2312"/>
                <w:sz w:val="24"/>
              </w:rPr>
              <w:t>公司尾矿库</w:t>
            </w:r>
          </w:p>
        </w:tc>
        <w:tc>
          <w:tcPr>
            <w:tcW w:w="3969" w:type="dxa"/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rPr>
                <w:rFonts w:eastAsia="仿宋_GB2312"/>
                <w:sz w:val="24"/>
              </w:rPr>
            </w:pPr>
            <w:r w:rsidRPr="00150592">
              <w:rPr>
                <w:rFonts w:eastAsia="仿宋_GB2312"/>
                <w:sz w:val="24"/>
              </w:rPr>
              <w:t>1.</w:t>
            </w:r>
            <w:r w:rsidRPr="00150592">
              <w:rPr>
                <w:rFonts w:eastAsia="仿宋_GB2312"/>
                <w:sz w:val="24"/>
              </w:rPr>
              <w:t>库区周边存在乱采乱挖，有的山体存在</w:t>
            </w:r>
            <w:r w:rsidRPr="00150592">
              <w:rPr>
                <w:rFonts w:eastAsia="仿宋_GB2312"/>
                <w:sz w:val="24"/>
              </w:rPr>
              <w:t>“</w:t>
            </w:r>
            <w:r w:rsidRPr="00150592">
              <w:rPr>
                <w:rFonts w:eastAsia="仿宋_GB2312"/>
                <w:sz w:val="24"/>
              </w:rPr>
              <w:t>一面墙</w:t>
            </w:r>
            <w:r w:rsidRPr="00150592">
              <w:rPr>
                <w:rFonts w:eastAsia="仿宋_GB2312"/>
                <w:sz w:val="24"/>
              </w:rPr>
              <w:t>”</w:t>
            </w:r>
            <w:r w:rsidRPr="00150592">
              <w:rPr>
                <w:rFonts w:eastAsia="仿宋_GB2312"/>
                <w:sz w:val="24"/>
              </w:rPr>
              <w:t>开挖的现象。</w:t>
            </w:r>
          </w:p>
        </w:tc>
        <w:tc>
          <w:tcPr>
            <w:tcW w:w="2792" w:type="dxa"/>
            <w:gridSpan w:val="2"/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1C5F3C" w:rsidRPr="00150592" w:rsidTr="00150592">
        <w:trPr>
          <w:trHeight w:val="960"/>
          <w:jc w:val="center"/>
        </w:trPr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50592">
              <w:rPr>
                <w:rFonts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3108" w:type="dxa"/>
            <w:vMerge/>
            <w:tcBorders>
              <w:bottom w:val="single" w:sz="4" w:space="0" w:color="auto"/>
            </w:tcBorders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rPr>
                <w:rFonts w:eastAsia="仿宋_GB2312"/>
                <w:sz w:val="24"/>
              </w:rPr>
            </w:pPr>
            <w:r w:rsidRPr="00150592">
              <w:rPr>
                <w:rFonts w:eastAsia="仿宋_GB2312"/>
                <w:sz w:val="24"/>
              </w:rPr>
              <w:t>2.</w:t>
            </w:r>
            <w:r w:rsidRPr="00150592">
              <w:rPr>
                <w:rFonts w:eastAsia="仿宋_GB2312"/>
                <w:sz w:val="24"/>
              </w:rPr>
              <w:t>库区周边无截水沟、</w:t>
            </w:r>
            <w:proofErr w:type="gramStart"/>
            <w:r w:rsidRPr="00150592">
              <w:rPr>
                <w:rFonts w:eastAsia="仿宋_GB2312"/>
                <w:sz w:val="24"/>
              </w:rPr>
              <w:t>坝侧无</w:t>
            </w:r>
            <w:proofErr w:type="gramEnd"/>
            <w:r w:rsidRPr="00150592">
              <w:rPr>
                <w:rFonts w:eastAsia="仿宋_GB2312"/>
                <w:sz w:val="24"/>
              </w:rPr>
              <w:t>泄洪道；坝体被挖开损坏，已经挖低</w:t>
            </w:r>
            <w:r w:rsidRPr="00150592">
              <w:rPr>
                <w:rFonts w:eastAsia="仿宋_GB2312"/>
                <w:sz w:val="24"/>
              </w:rPr>
              <w:t>6m</w:t>
            </w:r>
            <w:r w:rsidRPr="00150592">
              <w:rPr>
                <w:rFonts w:eastAsia="仿宋_GB2312"/>
                <w:sz w:val="24"/>
              </w:rPr>
              <w:t>。</w:t>
            </w:r>
          </w:p>
        </w:tc>
        <w:tc>
          <w:tcPr>
            <w:tcW w:w="2792" w:type="dxa"/>
            <w:gridSpan w:val="2"/>
            <w:tcBorders>
              <w:bottom w:val="single" w:sz="4" w:space="0" w:color="auto"/>
            </w:tcBorders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1C5F3C" w:rsidRPr="00150592" w:rsidTr="00150592">
        <w:trPr>
          <w:trHeight w:val="1515"/>
          <w:jc w:val="center"/>
        </w:trPr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 w:rsidRPr="00150592">
              <w:rPr>
                <w:rFonts w:eastAsia="仿宋_GB2312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3108" w:type="dxa"/>
            <w:vMerge w:val="restart"/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textAlignment w:val="center"/>
              <w:rPr>
                <w:rFonts w:eastAsia="仿宋_GB2312"/>
                <w:b/>
                <w:sz w:val="24"/>
              </w:rPr>
            </w:pPr>
            <w:r w:rsidRPr="00150592">
              <w:rPr>
                <w:rFonts w:eastAsia="仿宋_GB2312"/>
                <w:b/>
                <w:sz w:val="24"/>
              </w:rPr>
              <w:t>株洲市</w:t>
            </w:r>
            <w:proofErr w:type="gramStart"/>
            <w:r w:rsidRPr="00150592">
              <w:rPr>
                <w:rFonts w:eastAsia="仿宋_GB2312"/>
                <w:b/>
                <w:sz w:val="24"/>
              </w:rPr>
              <w:t>茶陵县火田镇</w:t>
            </w:r>
            <w:proofErr w:type="gramEnd"/>
          </w:p>
        </w:tc>
        <w:tc>
          <w:tcPr>
            <w:tcW w:w="2126" w:type="dxa"/>
            <w:vMerge w:val="restart"/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textAlignment w:val="center"/>
              <w:rPr>
                <w:rFonts w:eastAsia="仿宋_GB2312"/>
                <w:b/>
                <w:sz w:val="24"/>
              </w:rPr>
            </w:pPr>
            <w:r w:rsidRPr="00150592">
              <w:rPr>
                <w:rFonts w:eastAsia="仿宋_GB2312"/>
                <w:b/>
                <w:sz w:val="24"/>
              </w:rPr>
              <w:t>茶陵县</w:t>
            </w:r>
            <w:proofErr w:type="gramStart"/>
            <w:r w:rsidRPr="00150592">
              <w:rPr>
                <w:rFonts w:eastAsia="仿宋_GB2312"/>
                <w:b/>
                <w:sz w:val="24"/>
              </w:rPr>
              <w:t>八团乡丫子</w:t>
            </w:r>
            <w:proofErr w:type="gramEnd"/>
            <w:r w:rsidRPr="00150592">
              <w:rPr>
                <w:rFonts w:eastAsia="仿宋_GB2312"/>
                <w:b/>
                <w:sz w:val="24"/>
              </w:rPr>
              <w:t>冲尾矿库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rPr>
                <w:rFonts w:eastAsia="仿宋_GB2312"/>
                <w:sz w:val="24"/>
              </w:rPr>
            </w:pPr>
            <w:r w:rsidRPr="00150592">
              <w:rPr>
                <w:rFonts w:eastAsia="仿宋_GB2312"/>
                <w:sz w:val="24"/>
              </w:rPr>
              <w:t>1.</w:t>
            </w:r>
            <w:r w:rsidRPr="00150592">
              <w:rPr>
                <w:rFonts w:eastAsia="仿宋_GB2312"/>
                <w:sz w:val="24"/>
              </w:rPr>
              <w:t>堆积坝体已冲垮，尾沙高于坝基</w:t>
            </w:r>
            <w:r w:rsidRPr="00150592">
              <w:rPr>
                <w:rFonts w:eastAsia="仿宋_GB2312"/>
                <w:sz w:val="24"/>
              </w:rPr>
              <w:t>20</w:t>
            </w:r>
            <w:r w:rsidRPr="00150592">
              <w:rPr>
                <w:rFonts w:eastAsia="仿宋_GB2312"/>
                <w:sz w:val="24"/>
              </w:rPr>
              <w:t>多米，且一部分成泥石流被冲走，其余部分已开裂。</w:t>
            </w:r>
          </w:p>
        </w:tc>
        <w:tc>
          <w:tcPr>
            <w:tcW w:w="2792" w:type="dxa"/>
            <w:gridSpan w:val="2"/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1C5F3C" w:rsidRPr="00150592" w:rsidTr="00150592">
        <w:trPr>
          <w:trHeight w:val="1285"/>
          <w:jc w:val="center"/>
        </w:trPr>
        <w:tc>
          <w:tcPr>
            <w:tcW w:w="788" w:type="dxa"/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 w:rsidRPr="00150592">
              <w:rPr>
                <w:rFonts w:eastAsia="仿宋_GB2312"/>
                <w:b/>
                <w:color w:val="000000"/>
                <w:kern w:val="0"/>
                <w:sz w:val="24"/>
              </w:rPr>
              <w:t>6</w:t>
            </w:r>
          </w:p>
        </w:tc>
        <w:tc>
          <w:tcPr>
            <w:tcW w:w="3108" w:type="dxa"/>
            <w:vMerge/>
            <w:tcBorders>
              <w:bottom w:val="single" w:sz="4" w:space="0" w:color="auto"/>
            </w:tcBorders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rPr>
                <w:rFonts w:eastAsia="仿宋_GB2312"/>
                <w:sz w:val="24"/>
              </w:rPr>
            </w:pPr>
            <w:r w:rsidRPr="00150592">
              <w:rPr>
                <w:rFonts w:eastAsia="仿宋_GB2312"/>
                <w:sz w:val="24"/>
              </w:rPr>
              <w:t>2.</w:t>
            </w:r>
            <w:r w:rsidRPr="00150592">
              <w:rPr>
                <w:rFonts w:eastAsia="仿宋_GB2312"/>
                <w:sz w:val="24"/>
              </w:rPr>
              <w:t>尾矿库右侧排水沟已被雨水冲垮，中部排水沟部分已沉塌。</w:t>
            </w:r>
          </w:p>
        </w:tc>
        <w:tc>
          <w:tcPr>
            <w:tcW w:w="2792" w:type="dxa"/>
            <w:gridSpan w:val="2"/>
            <w:tcBorders>
              <w:bottom w:val="single" w:sz="4" w:space="0" w:color="auto"/>
            </w:tcBorders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1C5F3C" w:rsidRPr="00150592" w:rsidTr="00150592">
        <w:trPr>
          <w:gridAfter w:val="1"/>
          <w:wAfter w:w="9" w:type="dxa"/>
          <w:trHeight w:val="1117"/>
          <w:jc w:val="center"/>
        </w:trPr>
        <w:tc>
          <w:tcPr>
            <w:tcW w:w="788" w:type="dxa"/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50592">
              <w:rPr>
                <w:rFonts w:eastAsia="仿宋_GB2312"/>
                <w:color w:val="000000"/>
                <w:kern w:val="0"/>
                <w:sz w:val="24"/>
              </w:rPr>
              <w:lastRenderedPageBreak/>
              <w:t>7</w:t>
            </w:r>
          </w:p>
        </w:tc>
        <w:tc>
          <w:tcPr>
            <w:tcW w:w="3108" w:type="dxa"/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textAlignment w:val="center"/>
              <w:rPr>
                <w:rFonts w:eastAsia="仿宋_GB2312"/>
                <w:sz w:val="24"/>
              </w:rPr>
            </w:pPr>
            <w:r w:rsidRPr="00150592">
              <w:rPr>
                <w:rFonts w:eastAsia="仿宋_GB2312"/>
                <w:sz w:val="24"/>
              </w:rPr>
              <w:t>株洲市</w:t>
            </w:r>
            <w:proofErr w:type="gramStart"/>
            <w:r w:rsidRPr="00150592">
              <w:rPr>
                <w:rFonts w:eastAsia="仿宋_GB2312"/>
                <w:sz w:val="24"/>
              </w:rPr>
              <w:t>茶陵县火田镇</w:t>
            </w:r>
            <w:proofErr w:type="gramEnd"/>
          </w:p>
        </w:tc>
        <w:tc>
          <w:tcPr>
            <w:tcW w:w="2126" w:type="dxa"/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textAlignment w:val="center"/>
              <w:rPr>
                <w:rFonts w:eastAsia="仿宋_GB2312"/>
                <w:sz w:val="24"/>
              </w:rPr>
            </w:pPr>
            <w:r w:rsidRPr="00150592">
              <w:rPr>
                <w:rFonts w:eastAsia="仿宋_GB2312"/>
                <w:sz w:val="24"/>
              </w:rPr>
              <w:t>茶陵县原福源实业有限公司尾矿</w:t>
            </w:r>
          </w:p>
        </w:tc>
        <w:tc>
          <w:tcPr>
            <w:tcW w:w="3969" w:type="dxa"/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textAlignment w:val="center"/>
              <w:rPr>
                <w:rFonts w:eastAsia="仿宋_GB2312"/>
                <w:sz w:val="24"/>
              </w:rPr>
            </w:pPr>
            <w:r w:rsidRPr="00150592">
              <w:rPr>
                <w:rFonts w:eastAsia="仿宋_GB2312"/>
                <w:sz w:val="24"/>
              </w:rPr>
              <w:t>尾矿库个别排水沟被堵塞，库区左侧截水沟上面的山体已经有小滑坡，随时可能堵塞截水沟。</w:t>
            </w:r>
          </w:p>
        </w:tc>
        <w:tc>
          <w:tcPr>
            <w:tcW w:w="2783" w:type="dxa"/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textAlignment w:val="center"/>
              <w:rPr>
                <w:rFonts w:eastAsia="仿宋_GB2312"/>
                <w:sz w:val="24"/>
              </w:rPr>
            </w:pPr>
          </w:p>
        </w:tc>
      </w:tr>
      <w:tr w:rsidR="001C5F3C" w:rsidRPr="00150592" w:rsidTr="00150592">
        <w:trPr>
          <w:trHeight w:val="825"/>
          <w:jc w:val="center"/>
        </w:trPr>
        <w:tc>
          <w:tcPr>
            <w:tcW w:w="788" w:type="dxa"/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50592">
              <w:rPr>
                <w:rFonts w:eastAsia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3108" w:type="dxa"/>
            <w:vMerge w:val="restart"/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textAlignment w:val="center"/>
              <w:rPr>
                <w:rFonts w:eastAsia="仿宋_GB2312"/>
                <w:sz w:val="24"/>
              </w:rPr>
            </w:pPr>
            <w:r w:rsidRPr="00150592">
              <w:rPr>
                <w:rFonts w:eastAsia="仿宋_GB2312"/>
                <w:sz w:val="24"/>
              </w:rPr>
              <w:t>株洲市</w:t>
            </w:r>
            <w:proofErr w:type="gramStart"/>
            <w:r w:rsidRPr="00150592">
              <w:rPr>
                <w:rFonts w:eastAsia="仿宋_GB2312"/>
                <w:sz w:val="24"/>
              </w:rPr>
              <w:t>茶陵县汉背办事处</w:t>
            </w:r>
            <w:proofErr w:type="gramEnd"/>
          </w:p>
        </w:tc>
        <w:tc>
          <w:tcPr>
            <w:tcW w:w="2126" w:type="dxa"/>
            <w:vMerge w:val="restart"/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textAlignment w:val="center"/>
              <w:rPr>
                <w:rFonts w:eastAsia="仿宋_GB2312"/>
                <w:sz w:val="24"/>
              </w:rPr>
            </w:pPr>
            <w:r w:rsidRPr="00150592">
              <w:rPr>
                <w:rFonts w:eastAsia="仿宋_GB2312"/>
                <w:sz w:val="24"/>
              </w:rPr>
              <w:t>原湘东钨矿</w:t>
            </w:r>
            <w:r w:rsidRPr="00150592">
              <w:rPr>
                <w:rFonts w:eastAsia="仿宋_GB2312"/>
                <w:sz w:val="24"/>
              </w:rPr>
              <w:t xml:space="preserve"> 2</w:t>
            </w:r>
            <w:r w:rsidRPr="00150592">
              <w:rPr>
                <w:rFonts w:eastAsia="仿宋_GB2312"/>
                <w:sz w:val="24"/>
              </w:rPr>
              <w:t>号尾矿库</w:t>
            </w:r>
          </w:p>
        </w:tc>
        <w:tc>
          <w:tcPr>
            <w:tcW w:w="3969" w:type="dxa"/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rPr>
                <w:rFonts w:eastAsia="仿宋_GB2312"/>
                <w:sz w:val="24"/>
              </w:rPr>
            </w:pPr>
            <w:r w:rsidRPr="00150592">
              <w:rPr>
                <w:rFonts w:eastAsia="仿宋_GB2312"/>
                <w:sz w:val="24"/>
              </w:rPr>
              <w:t>1.</w:t>
            </w:r>
            <w:r w:rsidRPr="00150592">
              <w:rPr>
                <w:rFonts w:eastAsia="仿宋_GB2312"/>
                <w:sz w:val="24"/>
              </w:rPr>
              <w:t>库区尾部边坡存有的尾矿被雨水冲刷严重，形成冲沟网。</w:t>
            </w:r>
          </w:p>
        </w:tc>
        <w:tc>
          <w:tcPr>
            <w:tcW w:w="2792" w:type="dxa"/>
            <w:gridSpan w:val="2"/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1C5F3C" w:rsidRPr="00150592" w:rsidTr="00150592">
        <w:trPr>
          <w:trHeight w:val="600"/>
          <w:jc w:val="center"/>
        </w:trPr>
        <w:tc>
          <w:tcPr>
            <w:tcW w:w="788" w:type="dxa"/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50592">
              <w:rPr>
                <w:rFonts w:eastAsia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3108" w:type="dxa"/>
            <w:vMerge/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rPr>
                <w:rFonts w:eastAsia="仿宋_GB2312"/>
                <w:sz w:val="24"/>
              </w:rPr>
            </w:pPr>
            <w:r w:rsidRPr="00150592">
              <w:rPr>
                <w:rFonts w:eastAsia="仿宋_GB2312"/>
                <w:sz w:val="24"/>
              </w:rPr>
              <w:t>2.</w:t>
            </w:r>
            <w:r w:rsidRPr="00150592">
              <w:rPr>
                <w:rFonts w:eastAsia="仿宋_GB2312"/>
                <w:sz w:val="24"/>
              </w:rPr>
              <w:t>部分截水沟被堵塞、损坏。</w:t>
            </w:r>
          </w:p>
        </w:tc>
        <w:tc>
          <w:tcPr>
            <w:tcW w:w="2792" w:type="dxa"/>
            <w:gridSpan w:val="2"/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1C5F3C" w:rsidRPr="00150592" w:rsidTr="00150592">
        <w:trPr>
          <w:gridAfter w:val="1"/>
          <w:wAfter w:w="9" w:type="dxa"/>
          <w:trHeight w:val="825"/>
          <w:jc w:val="center"/>
        </w:trPr>
        <w:tc>
          <w:tcPr>
            <w:tcW w:w="788" w:type="dxa"/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50592">
              <w:rPr>
                <w:rFonts w:eastAsia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3108" w:type="dxa"/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textAlignment w:val="center"/>
              <w:rPr>
                <w:rFonts w:eastAsia="仿宋_GB2312"/>
                <w:sz w:val="24"/>
              </w:rPr>
            </w:pPr>
            <w:r w:rsidRPr="00150592">
              <w:rPr>
                <w:rFonts w:eastAsia="仿宋_GB2312"/>
                <w:sz w:val="24"/>
              </w:rPr>
              <w:t>株洲市</w:t>
            </w:r>
            <w:proofErr w:type="gramStart"/>
            <w:r w:rsidRPr="00150592">
              <w:rPr>
                <w:rFonts w:eastAsia="仿宋_GB2312"/>
                <w:sz w:val="24"/>
              </w:rPr>
              <w:t>茶陵县汉背办事处</w:t>
            </w:r>
            <w:proofErr w:type="gramEnd"/>
          </w:p>
        </w:tc>
        <w:tc>
          <w:tcPr>
            <w:tcW w:w="2126" w:type="dxa"/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textAlignment w:val="center"/>
              <w:rPr>
                <w:rFonts w:eastAsia="仿宋_GB2312"/>
                <w:sz w:val="24"/>
              </w:rPr>
            </w:pPr>
            <w:r w:rsidRPr="00150592">
              <w:rPr>
                <w:rFonts w:eastAsia="仿宋_GB2312"/>
                <w:sz w:val="24"/>
              </w:rPr>
              <w:t>原湘东钨矿</w:t>
            </w:r>
            <w:r w:rsidRPr="00150592">
              <w:rPr>
                <w:rFonts w:eastAsia="仿宋_GB2312"/>
                <w:sz w:val="24"/>
              </w:rPr>
              <w:t>4</w:t>
            </w:r>
            <w:r w:rsidRPr="00150592">
              <w:rPr>
                <w:rFonts w:eastAsia="仿宋_GB2312"/>
                <w:sz w:val="24"/>
              </w:rPr>
              <w:t>号尾矿库</w:t>
            </w:r>
          </w:p>
        </w:tc>
        <w:tc>
          <w:tcPr>
            <w:tcW w:w="3969" w:type="dxa"/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rPr>
                <w:rFonts w:eastAsia="仿宋_GB2312"/>
                <w:sz w:val="24"/>
              </w:rPr>
            </w:pPr>
            <w:r w:rsidRPr="00150592">
              <w:rPr>
                <w:rFonts w:eastAsia="仿宋_GB2312"/>
                <w:sz w:val="24"/>
              </w:rPr>
              <w:t>库区截水沟坡上方的废矸石被开挖</w:t>
            </w:r>
            <w:r w:rsidRPr="00150592">
              <w:rPr>
                <w:rFonts w:eastAsia="仿宋_GB2312"/>
                <w:sz w:val="24"/>
              </w:rPr>
              <w:t xml:space="preserve"> </w:t>
            </w:r>
            <w:r w:rsidRPr="00150592">
              <w:rPr>
                <w:rFonts w:eastAsia="仿宋_GB2312"/>
                <w:sz w:val="24"/>
              </w:rPr>
              <w:t>，下部的截水沟部分被堵</w:t>
            </w:r>
            <w:r w:rsidRPr="00150592">
              <w:rPr>
                <w:rFonts w:eastAsia="仿宋_GB2312"/>
                <w:sz w:val="24"/>
              </w:rPr>
              <w:t xml:space="preserve"> </w:t>
            </w:r>
            <w:r w:rsidRPr="00150592">
              <w:rPr>
                <w:rFonts w:eastAsia="仿宋_GB2312"/>
                <w:sz w:val="24"/>
              </w:rPr>
              <w:t>。</w:t>
            </w:r>
          </w:p>
        </w:tc>
        <w:tc>
          <w:tcPr>
            <w:tcW w:w="2783" w:type="dxa"/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1C5F3C" w:rsidRPr="00150592" w:rsidTr="00150592">
        <w:trPr>
          <w:gridAfter w:val="1"/>
          <w:wAfter w:w="9" w:type="dxa"/>
          <w:jc w:val="center"/>
        </w:trPr>
        <w:tc>
          <w:tcPr>
            <w:tcW w:w="788" w:type="dxa"/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50592">
              <w:rPr>
                <w:rFonts w:eastAsia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3108" w:type="dxa"/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textAlignment w:val="center"/>
              <w:rPr>
                <w:rFonts w:eastAsia="仿宋_GB2312"/>
                <w:sz w:val="24"/>
              </w:rPr>
            </w:pPr>
            <w:r w:rsidRPr="00150592">
              <w:rPr>
                <w:rFonts w:eastAsia="仿宋_GB2312"/>
                <w:sz w:val="24"/>
              </w:rPr>
              <w:t>株洲市</w:t>
            </w:r>
            <w:proofErr w:type="gramStart"/>
            <w:r w:rsidRPr="00150592">
              <w:rPr>
                <w:rFonts w:eastAsia="仿宋_GB2312"/>
                <w:sz w:val="24"/>
              </w:rPr>
              <w:t>茶陵县汉背办事处</w:t>
            </w:r>
            <w:proofErr w:type="gramEnd"/>
          </w:p>
        </w:tc>
        <w:tc>
          <w:tcPr>
            <w:tcW w:w="2126" w:type="dxa"/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textAlignment w:val="center"/>
              <w:rPr>
                <w:rFonts w:eastAsia="仿宋_GB2312"/>
                <w:sz w:val="24"/>
              </w:rPr>
            </w:pPr>
            <w:r w:rsidRPr="00150592">
              <w:rPr>
                <w:rFonts w:eastAsia="仿宋_GB2312"/>
                <w:sz w:val="24"/>
              </w:rPr>
              <w:t>原湘东钨矿</w:t>
            </w:r>
            <w:r w:rsidRPr="00150592">
              <w:rPr>
                <w:rFonts w:eastAsia="仿宋_GB2312"/>
                <w:sz w:val="24"/>
              </w:rPr>
              <w:t>6</w:t>
            </w:r>
            <w:r w:rsidRPr="00150592">
              <w:rPr>
                <w:rFonts w:eastAsia="仿宋_GB2312"/>
                <w:sz w:val="24"/>
              </w:rPr>
              <w:t>号尾矿库</w:t>
            </w:r>
          </w:p>
        </w:tc>
        <w:tc>
          <w:tcPr>
            <w:tcW w:w="3969" w:type="dxa"/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rPr>
                <w:rFonts w:eastAsia="仿宋_GB2312"/>
                <w:sz w:val="24"/>
              </w:rPr>
            </w:pPr>
            <w:r w:rsidRPr="00150592">
              <w:rPr>
                <w:rFonts w:eastAsia="仿宋_GB2312"/>
                <w:sz w:val="24"/>
              </w:rPr>
              <w:t>排洪出口被茅草覆盖堵塞。</w:t>
            </w:r>
          </w:p>
        </w:tc>
        <w:tc>
          <w:tcPr>
            <w:tcW w:w="2783" w:type="dxa"/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1C5F3C" w:rsidRPr="00150592" w:rsidTr="00150592">
        <w:trPr>
          <w:gridAfter w:val="1"/>
          <w:wAfter w:w="9" w:type="dxa"/>
          <w:trHeight w:val="1059"/>
          <w:jc w:val="center"/>
        </w:trPr>
        <w:tc>
          <w:tcPr>
            <w:tcW w:w="788" w:type="dxa"/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50592">
              <w:rPr>
                <w:rFonts w:eastAsia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3108" w:type="dxa"/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textAlignment w:val="center"/>
              <w:rPr>
                <w:rFonts w:eastAsia="仿宋_GB2312"/>
                <w:sz w:val="24"/>
              </w:rPr>
            </w:pPr>
            <w:r w:rsidRPr="00150592">
              <w:rPr>
                <w:rFonts w:eastAsia="仿宋_GB2312"/>
                <w:sz w:val="24"/>
              </w:rPr>
              <w:t>株洲市</w:t>
            </w:r>
            <w:proofErr w:type="gramStart"/>
            <w:r w:rsidRPr="00150592">
              <w:rPr>
                <w:rFonts w:eastAsia="仿宋_GB2312"/>
                <w:sz w:val="24"/>
              </w:rPr>
              <w:t>茶陵县火田镇</w:t>
            </w:r>
            <w:proofErr w:type="gramEnd"/>
          </w:p>
        </w:tc>
        <w:tc>
          <w:tcPr>
            <w:tcW w:w="2126" w:type="dxa"/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textAlignment w:val="center"/>
              <w:rPr>
                <w:rFonts w:eastAsia="仿宋_GB2312"/>
                <w:sz w:val="24"/>
              </w:rPr>
            </w:pPr>
            <w:r w:rsidRPr="00150592">
              <w:rPr>
                <w:rFonts w:eastAsia="仿宋_GB2312"/>
                <w:sz w:val="24"/>
              </w:rPr>
              <w:t>茶陵县泰和</w:t>
            </w:r>
            <w:proofErr w:type="gramStart"/>
            <w:r w:rsidRPr="00150592">
              <w:rPr>
                <w:rFonts w:eastAsia="仿宋_GB2312"/>
                <w:sz w:val="24"/>
              </w:rPr>
              <w:t>仙</w:t>
            </w:r>
            <w:proofErr w:type="gramEnd"/>
            <w:r w:rsidRPr="00150592">
              <w:rPr>
                <w:rFonts w:eastAsia="仿宋_GB2312"/>
                <w:sz w:val="24"/>
              </w:rPr>
              <w:t>铅锌矿业有限公司选矿厂尾矿库</w:t>
            </w:r>
          </w:p>
        </w:tc>
        <w:tc>
          <w:tcPr>
            <w:tcW w:w="3969" w:type="dxa"/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rPr>
                <w:rFonts w:eastAsia="仿宋_GB2312"/>
                <w:sz w:val="24"/>
              </w:rPr>
            </w:pPr>
            <w:r w:rsidRPr="00150592">
              <w:rPr>
                <w:rFonts w:eastAsia="仿宋_GB2312"/>
                <w:sz w:val="24"/>
              </w:rPr>
              <w:t>尾矿库边卧龙溪公路旁的挡</w:t>
            </w:r>
            <w:proofErr w:type="gramStart"/>
            <w:r w:rsidRPr="00150592">
              <w:rPr>
                <w:rFonts w:eastAsia="仿宋_GB2312"/>
                <w:sz w:val="24"/>
              </w:rPr>
              <w:t>墙部分</w:t>
            </w:r>
            <w:proofErr w:type="gramEnd"/>
            <w:r w:rsidRPr="00150592">
              <w:rPr>
                <w:rFonts w:eastAsia="仿宋_GB2312"/>
                <w:sz w:val="24"/>
              </w:rPr>
              <w:t>地段已经冲垮。</w:t>
            </w:r>
          </w:p>
        </w:tc>
        <w:tc>
          <w:tcPr>
            <w:tcW w:w="2783" w:type="dxa"/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1C5F3C" w:rsidRPr="00150592" w:rsidTr="00150592">
        <w:trPr>
          <w:trHeight w:val="760"/>
          <w:jc w:val="center"/>
        </w:trPr>
        <w:tc>
          <w:tcPr>
            <w:tcW w:w="788" w:type="dxa"/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50592">
              <w:rPr>
                <w:rFonts w:eastAsia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3108" w:type="dxa"/>
            <w:vMerge w:val="restart"/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textAlignment w:val="center"/>
              <w:rPr>
                <w:rFonts w:eastAsia="仿宋_GB2312"/>
                <w:sz w:val="24"/>
              </w:rPr>
            </w:pPr>
            <w:r w:rsidRPr="00150592">
              <w:rPr>
                <w:rFonts w:eastAsia="仿宋_GB2312"/>
                <w:sz w:val="24"/>
              </w:rPr>
              <w:t>株洲市醴陵市</w:t>
            </w:r>
            <w:proofErr w:type="gramStart"/>
            <w:r w:rsidRPr="00150592">
              <w:rPr>
                <w:rFonts w:eastAsia="仿宋_GB2312"/>
                <w:sz w:val="24"/>
              </w:rPr>
              <w:t>均楚镇</w:t>
            </w:r>
            <w:proofErr w:type="gramEnd"/>
          </w:p>
        </w:tc>
        <w:tc>
          <w:tcPr>
            <w:tcW w:w="2126" w:type="dxa"/>
            <w:vMerge w:val="restart"/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textAlignment w:val="center"/>
              <w:rPr>
                <w:rFonts w:eastAsia="仿宋_GB2312"/>
                <w:sz w:val="24"/>
              </w:rPr>
            </w:pPr>
            <w:r w:rsidRPr="00150592">
              <w:rPr>
                <w:rFonts w:eastAsia="仿宋_GB2312"/>
                <w:sz w:val="24"/>
              </w:rPr>
              <w:t>醴陵市潘家冲萤石矿尾矿库</w:t>
            </w:r>
          </w:p>
        </w:tc>
        <w:tc>
          <w:tcPr>
            <w:tcW w:w="3969" w:type="dxa"/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rPr>
                <w:rFonts w:eastAsia="仿宋_GB2312"/>
                <w:sz w:val="24"/>
              </w:rPr>
            </w:pPr>
            <w:r w:rsidRPr="00150592">
              <w:rPr>
                <w:rFonts w:eastAsia="仿宋_GB2312"/>
                <w:sz w:val="24"/>
              </w:rPr>
              <w:t>1.</w:t>
            </w:r>
            <w:r w:rsidRPr="00150592">
              <w:rPr>
                <w:rFonts w:eastAsia="仿宋_GB2312"/>
                <w:sz w:val="24"/>
              </w:rPr>
              <w:t>超设计库容储存尾矿。</w:t>
            </w:r>
          </w:p>
        </w:tc>
        <w:tc>
          <w:tcPr>
            <w:tcW w:w="2792" w:type="dxa"/>
            <w:gridSpan w:val="2"/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1C5F3C" w:rsidRPr="00150592" w:rsidTr="00150592">
        <w:trPr>
          <w:trHeight w:val="620"/>
          <w:jc w:val="center"/>
        </w:trPr>
        <w:tc>
          <w:tcPr>
            <w:tcW w:w="788" w:type="dxa"/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50592">
              <w:rPr>
                <w:rFonts w:eastAsia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3108" w:type="dxa"/>
            <w:vMerge/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rPr>
                <w:rFonts w:eastAsia="仿宋_GB2312"/>
                <w:sz w:val="24"/>
              </w:rPr>
            </w:pPr>
            <w:r w:rsidRPr="00150592">
              <w:rPr>
                <w:rFonts w:eastAsia="仿宋_GB2312"/>
                <w:sz w:val="24"/>
              </w:rPr>
              <w:t>2.</w:t>
            </w:r>
            <w:r w:rsidRPr="00150592">
              <w:rPr>
                <w:rFonts w:eastAsia="仿宋_GB2312"/>
                <w:sz w:val="24"/>
              </w:rPr>
              <w:t>安全超高小于设计规定，调洪库容不足。</w:t>
            </w:r>
          </w:p>
        </w:tc>
        <w:tc>
          <w:tcPr>
            <w:tcW w:w="2792" w:type="dxa"/>
            <w:gridSpan w:val="2"/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1C5F3C" w:rsidRPr="00150592" w:rsidTr="00150592">
        <w:trPr>
          <w:trHeight w:val="645"/>
          <w:jc w:val="center"/>
        </w:trPr>
        <w:tc>
          <w:tcPr>
            <w:tcW w:w="788" w:type="dxa"/>
            <w:tcBorders>
              <w:top w:val="nil"/>
            </w:tcBorders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50592">
              <w:rPr>
                <w:rFonts w:eastAsia="仿宋_GB2312"/>
                <w:color w:val="000000"/>
                <w:kern w:val="0"/>
                <w:sz w:val="24"/>
              </w:rPr>
              <w:t>15</w:t>
            </w:r>
          </w:p>
        </w:tc>
        <w:tc>
          <w:tcPr>
            <w:tcW w:w="3108" w:type="dxa"/>
            <w:vMerge w:val="restart"/>
            <w:tcBorders>
              <w:top w:val="nil"/>
            </w:tcBorders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textAlignment w:val="center"/>
              <w:rPr>
                <w:rFonts w:eastAsia="仿宋_GB2312"/>
                <w:sz w:val="24"/>
              </w:rPr>
            </w:pPr>
            <w:r w:rsidRPr="00150592">
              <w:rPr>
                <w:rFonts w:eastAsia="仿宋_GB2312"/>
                <w:sz w:val="24"/>
              </w:rPr>
              <w:t>株洲市醴陵市官庄镇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textAlignment w:val="center"/>
              <w:rPr>
                <w:rFonts w:eastAsia="仿宋_GB2312"/>
                <w:sz w:val="24"/>
              </w:rPr>
            </w:pPr>
            <w:r w:rsidRPr="00150592">
              <w:rPr>
                <w:rFonts w:eastAsia="仿宋_GB2312"/>
                <w:sz w:val="24"/>
              </w:rPr>
              <w:t>醴陵</w:t>
            </w:r>
            <w:proofErr w:type="gramStart"/>
            <w:r w:rsidRPr="00150592">
              <w:rPr>
                <w:rFonts w:eastAsia="仿宋_GB2312"/>
                <w:sz w:val="24"/>
              </w:rPr>
              <w:t>市恒石矿业</w:t>
            </w:r>
            <w:proofErr w:type="gramEnd"/>
            <w:r w:rsidRPr="00150592">
              <w:rPr>
                <w:rFonts w:eastAsia="仿宋_GB2312"/>
                <w:sz w:val="24"/>
              </w:rPr>
              <w:t>有限公司尾矿库</w:t>
            </w:r>
          </w:p>
        </w:tc>
        <w:tc>
          <w:tcPr>
            <w:tcW w:w="3969" w:type="dxa"/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rPr>
                <w:rFonts w:eastAsia="仿宋_GB2312"/>
                <w:sz w:val="24"/>
              </w:rPr>
            </w:pPr>
            <w:r w:rsidRPr="00150592">
              <w:rPr>
                <w:rFonts w:eastAsia="仿宋_GB2312"/>
                <w:sz w:val="24"/>
              </w:rPr>
              <w:t>1.</w:t>
            </w:r>
            <w:r w:rsidRPr="00150592">
              <w:rPr>
                <w:rFonts w:eastAsia="仿宋_GB2312"/>
                <w:sz w:val="24"/>
              </w:rPr>
              <w:t>超设计库容储存尾矿。</w:t>
            </w:r>
          </w:p>
        </w:tc>
        <w:tc>
          <w:tcPr>
            <w:tcW w:w="2792" w:type="dxa"/>
            <w:gridSpan w:val="2"/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1C5F3C" w:rsidRPr="00150592" w:rsidTr="00150592">
        <w:trPr>
          <w:trHeight w:val="605"/>
          <w:jc w:val="center"/>
        </w:trPr>
        <w:tc>
          <w:tcPr>
            <w:tcW w:w="788" w:type="dxa"/>
            <w:tcBorders>
              <w:top w:val="single" w:sz="4" w:space="0" w:color="auto"/>
            </w:tcBorders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50592">
              <w:rPr>
                <w:rFonts w:eastAsia="仿宋_GB2312"/>
                <w:color w:val="000000"/>
                <w:kern w:val="0"/>
                <w:sz w:val="24"/>
              </w:rPr>
              <w:t>16</w:t>
            </w:r>
          </w:p>
        </w:tc>
        <w:tc>
          <w:tcPr>
            <w:tcW w:w="3108" w:type="dxa"/>
            <w:vMerge/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rPr>
                <w:rFonts w:eastAsia="仿宋_GB2312"/>
                <w:sz w:val="24"/>
              </w:rPr>
            </w:pPr>
            <w:r w:rsidRPr="00150592">
              <w:rPr>
                <w:rFonts w:eastAsia="仿宋_GB2312"/>
                <w:sz w:val="24"/>
              </w:rPr>
              <w:t>2.</w:t>
            </w:r>
            <w:r w:rsidRPr="00150592">
              <w:rPr>
                <w:rFonts w:eastAsia="仿宋_GB2312"/>
                <w:sz w:val="24"/>
              </w:rPr>
              <w:t>安全超高小于设计规定，调洪库容不足。</w:t>
            </w:r>
          </w:p>
        </w:tc>
        <w:tc>
          <w:tcPr>
            <w:tcW w:w="2792" w:type="dxa"/>
            <w:gridSpan w:val="2"/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1C5F3C" w:rsidRPr="00150592" w:rsidTr="00150592">
        <w:trPr>
          <w:gridAfter w:val="1"/>
          <w:wAfter w:w="9" w:type="dxa"/>
          <w:jc w:val="center"/>
        </w:trPr>
        <w:tc>
          <w:tcPr>
            <w:tcW w:w="788" w:type="dxa"/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50592">
              <w:rPr>
                <w:rFonts w:eastAsia="仿宋_GB2312"/>
                <w:color w:val="000000"/>
                <w:kern w:val="0"/>
                <w:sz w:val="24"/>
              </w:rPr>
              <w:t>17</w:t>
            </w:r>
          </w:p>
        </w:tc>
        <w:tc>
          <w:tcPr>
            <w:tcW w:w="3108" w:type="dxa"/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textAlignment w:val="center"/>
              <w:rPr>
                <w:rFonts w:eastAsia="仿宋_GB2312"/>
                <w:sz w:val="24"/>
              </w:rPr>
            </w:pPr>
            <w:r w:rsidRPr="00150592">
              <w:rPr>
                <w:rFonts w:eastAsia="仿宋_GB2312"/>
                <w:sz w:val="24"/>
              </w:rPr>
              <w:t>邵阳市隆回县司门前镇</w:t>
            </w:r>
          </w:p>
        </w:tc>
        <w:tc>
          <w:tcPr>
            <w:tcW w:w="2126" w:type="dxa"/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textAlignment w:val="center"/>
              <w:rPr>
                <w:rFonts w:eastAsia="仿宋_GB2312"/>
                <w:sz w:val="24"/>
              </w:rPr>
            </w:pPr>
            <w:proofErr w:type="gramStart"/>
            <w:r w:rsidRPr="00150592">
              <w:rPr>
                <w:rFonts w:eastAsia="仿宋_GB2312"/>
                <w:sz w:val="24"/>
              </w:rPr>
              <w:t>隆回县金杏矿业</w:t>
            </w:r>
            <w:proofErr w:type="gramEnd"/>
            <w:r w:rsidRPr="00150592">
              <w:rPr>
                <w:rFonts w:eastAsia="仿宋_GB2312"/>
                <w:sz w:val="24"/>
              </w:rPr>
              <w:t>有限责任公司老横山冲尾矿库</w:t>
            </w:r>
          </w:p>
        </w:tc>
        <w:tc>
          <w:tcPr>
            <w:tcW w:w="3969" w:type="dxa"/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rPr>
                <w:rFonts w:eastAsia="仿宋_GB2312"/>
                <w:sz w:val="24"/>
              </w:rPr>
            </w:pPr>
            <w:r w:rsidRPr="00150592">
              <w:rPr>
                <w:rFonts w:eastAsia="仿宋_GB2312"/>
                <w:sz w:val="24"/>
              </w:rPr>
              <w:t>库尾上游老废石场有村民采砂场，该采砂场废水废碴排入尾矿库内</w:t>
            </w:r>
            <w:r w:rsidRPr="00150592">
              <w:rPr>
                <w:rFonts w:eastAsia="仿宋_GB2312"/>
                <w:sz w:val="24"/>
              </w:rPr>
              <w:t xml:space="preserve">, </w:t>
            </w:r>
            <w:r w:rsidRPr="00150592">
              <w:rPr>
                <w:rFonts w:eastAsia="仿宋_GB2312"/>
                <w:sz w:val="24"/>
              </w:rPr>
              <w:t>造成库尾高，坝前滩面低。</w:t>
            </w:r>
          </w:p>
        </w:tc>
        <w:tc>
          <w:tcPr>
            <w:tcW w:w="2783" w:type="dxa"/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1C5F3C" w:rsidRPr="00150592" w:rsidTr="00150592">
        <w:trPr>
          <w:gridAfter w:val="1"/>
          <w:wAfter w:w="9" w:type="dxa"/>
          <w:jc w:val="center"/>
        </w:trPr>
        <w:tc>
          <w:tcPr>
            <w:tcW w:w="788" w:type="dxa"/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50592">
              <w:rPr>
                <w:rFonts w:eastAsia="仿宋_GB2312"/>
                <w:color w:val="000000"/>
                <w:kern w:val="0"/>
                <w:sz w:val="24"/>
              </w:rPr>
              <w:lastRenderedPageBreak/>
              <w:t>18</w:t>
            </w:r>
          </w:p>
        </w:tc>
        <w:tc>
          <w:tcPr>
            <w:tcW w:w="3108" w:type="dxa"/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textAlignment w:val="center"/>
              <w:rPr>
                <w:rFonts w:eastAsia="仿宋_GB2312"/>
                <w:b/>
                <w:sz w:val="24"/>
              </w:rPr>
            </w:pPr>
            <w:r w:rsidRPr="00150592">
              <w:rPr>
                <w:rFonts w:eastAsia="仿宋_GB2312"/>
                <w:b/>
                <w:sz w:val="24"/>
              </w:rPr>
              <w:t>邵阳市洞口县江口镇</w:t>
            </w:r>
          </w:p>
        </w:tc>
        <w:tc>
          <w:tcPr>
            <w:tcW w:w="2126" w:type="dxa"/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textAlignment w:val="center"/>
              <w:rPr>
                <w:rFonts w:eastAsia="仿宋_GB2312"/>
                <w:b/>
                <w:sz w:val="24"/>
              </w:rPr>
            </w:pPr>
            <w:r w:rsidRPr="00150592">
              <w:rPr>
                <w:rFonts w:eastAsia="仿宋_GB2312"/>
                <w:b/>
                <w:sz w:val="24"/>
              </w:rPr>
              <w:t>湖南华菱洞口矿业有限公司江口铁矿尾矿库</w:t>
            </w:r>
          </w:p>
        </w:tc>
        <w:tc>
          <w:tcPr>
            <w:tcW w:w="3969" w:type="dxa"/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rPr>
                <w:rFonts w:eastAsia="仿宋_GB2312"/>
                <w:sz w:val="24"/>
              </w:rPr>
            </w:pPr>
            <w:r w:rsidRPr="00150592">
              <w:rPr>
                <w:rFonts w:eastAsia="仿宋_GB2312"/>
                <w:sz w:val="24"/>
              </w:rPr>
              <w:t>初期坝底滩面</w:t>
            </w:r>
            <w:r w:rsidRPr="00150592">
              <w:rPr>
                <w:rFonts w:eastAsia="仿宋_GB2312"/>
                <w:sz w:val="24"/>
              </w:rPr>
              <w:t>5</w:t>
            </w:r>
            <w:r w:rsidRPr="00150592">
              <w:rPr>
                <w:rFonts w:eastAsia="仿宋_GB2312"/>
                <w:sz w:val="24"/>
              </w:rPr>
              <w:t>～</w:t>
            </w:r>
            <w:r w:rsidRPr="00150592">
              <w:rPr>
                <w:rFonts w:eastAsia="仿宋_GB2312"/>
                <w:sz w:val="24"/>
              </w:rPr>
              <w:t>15m</w:t>
            </w:r>
            <w:r w:rsidRPr="00150592">
              <w:rPr>
                <w:rFonts w:eastAsia="仿宋_GB2312"/>
                <w:sz w:val="24"/>
              </w:rPr>
              <w:t>处有四处塌陷，塌陷区直径</w:t>
            </w:r>
            <w:r w:rsidRPr="00150592">
              <w:rPr>
                <w:rFonts w:eastAsia="仿宋_GB2312"/>
                <w:sz w:val="24"/>
              </w:rPr>
              <w:t>0.8</w:t>
            </w:r>
            <w:r w:rsidRPr="00150592">
              <w:rPr>
                <w:rFonts w:eastAsia="仿宋_GB2312"/>
                <w:sz w:val="24"/>
              </w:rPr>
              <w:t>～</w:t>
            </w:r>
            <w:r w:rsidRPr="00150592">
              <w:rPr>
                <w:rFonts w:eastAsia="仿宋_GB2312"/>
                <w:sz w:val="24"/>
              </w:rPr>
              <w:t>1.5m</w:t>
            </w:r>
            <w:r w:rsidRPr="00150592">
              <w:rPr>
                <w:rFonts w:eastAsia="仿宋_GB2312"/>
                <w:sz w:val="24"/>
              </w:rPr>
              <w:t>、深</w:t>
            </w:r>
            <w:r w:rsidRPr="00150592">
              <w:rPr>
                <w:rFonts w:eastAsia="仿宋_GB2312"/>
                <w:sz w:val="24"/>
              </w:rPr>
              <w:t>1.2m</w:t>
            </w:r>
            <w:r w:rsidRPr="00150592">
              <w:rPr>
                <w:rFonts w:eastAsia="仿宋_GB2312"/>
                <w:sz w:val="24"/>
              </w:rPr>
              <w:t>～</w:t>
            </w:r>
            <w:r w:rsidRPr="00150592">
              <w:rPr>
                <w:rFonts w:eastAsia="仿宋_GB2312"/>
                <w:sz w:val="24"/>
              </w:rPr>
              <w:t>1.5m</w:t>
            </w:r>
            <w:r w:rsidRPr="00150592">
              <w:rPr>
                <w:rFonts w:eastAsia="仿宋_GB2312"/>
                <w:sz w:val="24"/>
              </w:rPr>
              <w:t>。</w:t>
            </w:r>
          </w:p>
        </w:tc>
        <w:tc>
          <w:tcPr>
            <w:tcW w:w="2783" w:type="dxa"/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1C5F3C" w:rsidRPr="00150592" w:rsidTr="00150592">
        <w:trPr>
          <w:gridAfter w:val="1"/>
          <w:wAfter w:w="9" w:type="dxa"/>
          <w:jc w:val="center"/>
        </w:trPr>
        <w:tc>
          <w:tcPr>
            <w:tcW w:w="788" w:type="dxa"/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50592">
              <w:rPr>
                <w:rFonts w:eastAsia="仿宋_GB2312"/>
                <w:color w:val="000000"/>
                <w:kern w:val="0"/>
                <w:sz w:val="24"/>
              </w:rPr>
              <w:t>19</w:t>
            </w:r>
          </w:p>
        </w:tc>
        <w:tc>
          <w:tcPr>
            <w:tcW w:w="3108" w:type="dxa"/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textAlignment w:val="center"/>
              <w:rPr>
                <w:rFonts w:eastAsia="仿宋_GB2312"/>
                <w:b/>
                <w:sz w:val="24"/>
              </w:rPr>
            </w:pPr>
            <w:r w:rsidRPr="00150592">
              <w:rPr>
                <w:rFonts w:eastAsia="仿宋_GB2312"/>
                <w:b/>
                <w:sz w:val="24"/>
              </w:rPr>
              <w:t>邵阳市邵阳县五峰铺镇</w:t>
            </w:r>
          </w:p>
        </w:tc>
        <w:tc>
          <w:tcPr>
            <w:tcW w:w="2126" w:type="dxa"/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textAlignment w:val="center"/>
              <w:rPr>
                <w:rFonts w:eastAsia="仿宋_GB2312"/>
                <w:b/>
                <w:sz w:val="24"/>
              </w:rPr>
            </w:pPr>
            <w:proofErr w:type="gramStart"/>
            <w:r w:rsidRPr="00150592">
              <w:rPr>
                <w:rFonts w:eastAsia="仿宋_GB2312"/>
                <w:b/>
                <w:sz w:val="24"/>
              </w:rPr>
              <w:t>邵阳县沉庵堂</w:t>
            </w:r>
            <w:proofErr w:type="gramEnd"/>
            <w:r w:rsidRPr="00150592">
              <w:rPr>
                <w:rFonts w:eastAsia="仿宋_GB2312"/>
                <w:b/>
                <w:sz w:val="24"/>
              </w:rPr>
              <w:t>尾矿库</w:t>
            </w:r>
          </w:p>
        </w:tc>
        <w:tc>
          <w:tcPr>
            <w:tcW w:w="3969" w:type="dxa"/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rPr>
                <w:rFonts w:eastAsia="仿宋_GB2312"/>
                <w:sz w:val="24"/>
              </w:rPr>
            </w:pPr>
            <w:r w:rsidRPr="00150592">
              <w:rPr>
                <w:rFonts w:eastAsia="仿宋_GB2312"/>
                <w:sz w:val="24"/>
              </w:rPr>
              <w:t>滩面周边排水沟大部分被排弃的土石方填埋；库区右岸排水沟堆积土石方，且正在搭建钢结构工棚。</w:t>
            </w:r>
          </w:p>
        </w:tc>
        <w:tc>
          <w:tcPr>
            <w:tcW w:w="2783" w:type="dxa"/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1C5F3C" w:rsidRPr="00150592" w:rsidTr="00150592">
        <w:trPr>
          <w:gridAfter w:val="1"/>
          <w:wAfter w:w="9" w:type="dxa"/>
          <w:jc w:val="center"/>
        </w:trPr>
        <w:tc>
          <w:tcPr>
            <w:tcW w:w="788" w:type="dxa"/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50592">
              <w:rPr>
                <w:rFonts w:eastAsia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3108" w:type="dxa"/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textAlignment w:val="center"/>
              <w:rPr>
                <w:rFonts w:eastAsia="仿宋_GB2312"/>
                <w:sz w:val="24"/>
              </w:rPr>
            </w:pPr>
            <w:r w:rsidRPr="00150592">
              <w:rPr>
                <w:rFonts w:eastAsia="仿宋_GB2312"/>
                <w:sz w:val="24"/>
              </w:rPr>
              <w:t>怀化市麻阳县铜矿管理处</w:t>
            </w:r>
          </w:p>
        </w:tc>
        <w:tc>
          <w:tcPr>
            <w:tcW w:w="2126" w:type="dxa"/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textAlignment w:val="center"/>
              <w:rPr>
                <w:rFonts w:eastAsia="仿宋_GB2312"/>
                <w:sz w:val="24"/>
              </w:rPr>
            </w:pPr>
            <w:r w:rsidRPr="00150592">
              <w:rPr>
                <w:rFonts w:eastAsia="仿宋_GB2312"/>
                <w:sz w:val="24"/>
              </w:rPr>
              <w:t>湖南省原麻阳铜矿</w:t>
            </w:r>
            <w:r w:rsidRPr="00150592">
              <w:rPr>
                <w:rFonts w:eastAsia="仿宋_GB2312"/>
                <w:sz w:val="24"/>
              </w:rPr>
              <w:t>1#</w:t>
            </w:r>
            <w:r w:rsidRPr="00150592">
              <w:rPr>
                <w:rFonts w:eastAsia="仿宋_GB2312"/>
                <w:sz w:val="24"/>
              </w:rPr>
              <w:t>尾矿库</w:t>
            </w:r>
          </w:p>
        </w:tc>
        <w:tc>
          <w:tcPr>
            <w:tcW w:w="3969" w:type="dxa"/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rPr>
                <w:rFonts w:eastAsia="仿宋_GB2312"/>
                <w:sz w:val="24"/>
              </w:rPr>
            </w:pPr>
            <w:r w:rsidRPr="00150592">
              <w:rPr>
                <w:rFonts w:eastAsia="仿宋_GB2312"/>
                <w:sz w:val="24"/>
              </w:rPr>
              <w:t>库区内排水渠道局部下沉，造成部分区域严重积水达</w:t>
            </w:r>
            <w:r w:rsidRPr="00150592">
              <w:rPr>
                <w:rFonts w:eastAsia="仿宋_GB2312"/>
                <w:sz w:val="24"/>
              </w:rPr>
              <w:t>50</w:t>
            </w:r>
            <w:r w:rsidRPr="00150592">
              <w:rPr>
                <w:rFonts w:eastAsia="仿宋_GB2312"/>
                <w:sz w:val="24"/>
              </w:rPr>
              <w:t>公分以上，已经漫过排水沟顶部。</w:t>
            </w:r>
          </w:p>
        </w:tc>
        <w:tc>
          <w:tcPr>
            <w:tcW w:w="2783" w:type="dxa"/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1C5F3C" w:rsidRPr="00150592" w:rsidTr="00150592">
        <w:trPr>
          <w:gridAfter w:val="1"/>
          <w:wAfter w:w="9" w:type="dxa"/>
          <w:jc w:val="center"/>
        </w:trPr>
        <w:tc>
          <w:tcPr>
            <w:tcW w:w="788" w:type="dxa"/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50592">
              <w:rPr>
                <w:rFonts w:eastAsia="仿宋_GB2312"/>
                <w:color w:val="000000"/>
                <w:kern w:val="0"/>
                <w:sz w:val="24"/>
              </w:rPr>
              <w:t>21</w:t>
            </w:r>
          </w:p>
        </w:tc>
        <w:tc>
          <w:tcPr>
            <w:tcW w:w="3108" w:type="dxa"/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textAlignment w:val="center"/>
              <w:rPr>
                <w:rFonts w:eastAsia="仿宋_GB2312"/>
                <w:b/>
                <w:sz w:val="24"/>
              </w:rPr>
            </w:pPr>
            <w:r w:rsidRPr="00150592">
              <w:rPr>
                <w:rFonts w:eastAsia="仿宋_GB2312"/>
                <w:b/>
                <w:sz w:val="24"/>
              </w:rPr>
              <w:t>益阳市安化县高明乡</w:t>
            </w:r>
          </w:p>
        </w:tc>
        <w:tc>
          <w:tcPr>
            <w:tcW w:w="2126" w:type="dxa"/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rPr>
                <w:rFonts w:eastAsia="仿宋_GB2312"/>
                <w:b/>
                <w:sz w:val="24"/>
              </w:rPr>
            </w:pPr>
            <w:r w:rsidRPr="00150592">
              <w:rPr>
                <w:rFonts w:eastAsia="仿宋_GB2312"/>
                <w:b/>
                <w:sz w:val="24"/>
              </w:rPr>
              <w:t>安化县司徒铺钨矿尾矿库</w:t>
            </w:r>
          </w:p>
        </w:tc>
        <w:tc>
          <w:tcPr>
            <w:tcW w:w="3969" w:type="dxa"/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rPr>
                <w:rFonts w:eastAsia="仿宋_GB2312"/>
                <w:sz w:val="24"/>
              </w:rPr>
            </w:pPr>
            <w:r w:rsidRPr="00150592">
              <w:rPr>
                <w:rFonts w:eastAsia="仿宋_GB2312"/>
                <w:sz w:val="24"/>
              </w:rPr>
              <w:t>未经生产经营单位进行技术论证并同意，以及尾矿库建设项目安全设施设计原审批部门批准，在库区从事采砂等危害尾矿库安全的作业。</w:t>
            </w:r>
          </w:p>
        </w:tc>
        <w:tc>
          <w:tcPr>
            <w:tcW w:w="2783" w:type="dxa"/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1C5F3C" w:rsidRPr="00150592" w:rsidTr="00150592">
        <w:trPr>
          <w:gridAfter w:val="1"/>
          <w:wAfter w:w="9" w:type="dxa"/>
          <w:jc w:val="center"/>
        </w:trPr>
        <w:tc>
          <w:tcPr>
            <w:tcW w:w="788" w:type="dxa"/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150592">
              <w:rPr>
                <w:rFonts w:eastAsia="仿宋_GB2312"/>
                <w:color w:val="000000"/>
                <w:kern w:val="0"/>
                <w:sz w:val="24"/>
              </w:rPr>
              <w:t>22</w:t>
            </w:r>
          </w:p>
        </w:tc>
        <w:tc>
          <w:tcPr>
            <w:tcW w:w="3108" w:type="dxa"/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textAlignment w:val="center"/>
              <w:rPr>
                <w:rFonts w:eastAsia="仿宋_GB2312"/>
                <w:b/>
                <w:sz w:val="24"/>
              </w:rPr>
            </w:pPr>
            <w:r w:rsidRPr="00150592">
              <w:rPr>
                <w:rFonts w:eastAsia="仿宋_GB2312"/>
                <w:b/>
                <w:sz w:val="24"/>
              </w:rPr>
              <w:t>益阳市高新区谢林港镇</w:t>
            </w:r>
          </w:p>
        </w:tc>
        <w:tc>
          <w:tcPr>
            <w:tcW w:w="2126" w:type="dxa"/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rPr>
                <w:rFonts w:eastAsia="仿宋_GB2312"/>
                <w:b/>
                <w:sz w:val="24"/>
              </w:rPr>
            </w:pPr>
            <w:r w:rsidRPr="00150592">
              <w:rPr>
                <w:rFonts w:eastAsia="仿宋_GB2312"/>
                <w:b/>
                <w:sz w:val="24"/>
              </w:rPr>
              <w:t>湖南辰瀚矿业有限公司益阳市邓石桥枫树山金矿尾矿库</w:t>
            </w:r>
          </w:p>
        </w:tc>
        <w:tc>
          <w:tcPr>
            <w:tcW w:w="3969" w:type="dxa"/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rPr>
                <w:rFonts w:eastAsia="仿宋_GB2312"/>
                <w:sz w:val="24"/>
              </w:rPr>
            </w:pPr>
            <w:r w:rsidRPr="00150592">
              <w:rPr>
                <w:rFonts w:eastAsia="仿宋_GB2312"/>
                <w:sz w:val="24"/>
              </w:rPr>
              <w:t>未经生产经营单位进行技术论证并同意，以及尾矿库建设项目安全设施设计原审批部门批准，在库区从事采砂等危害尾矿库安全的作业。</w:t>
            </w:r>
          </w:p>
        </w:tc>
        <w:tc>
          <w:tcPr>
            <w:tcW w:w="2783" w:type="dxa"/>
            <w:vAlign w:val="center"/>
          </w:tcPr>
          <w:p w:rsidR="001C5F3C" w:rsidRPr="00150592" w:rsidRDefault="001C5F3C" w:rsidP="00150592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</w:tbl>
    <w:p w:rsidR="001C5F3C" w:rsidRPr="00150592" w:rsidRDefault="001C5F3C" w:rsidP="00CA644D">
      <w:pPr>
        <w:rPr>
          <w:sz w:val="32"/>
        </w:rPr>
      </w:pPr>
    </w:p>
    <w:sectPr w:rsidR="001C5F3C" w:rsidRPr="00150592" w:rsidSect="00150592">
      <w:headerReference w:type="default" r:id="rId7"/>
      <w:footerReference w:type="even" r:id="rId8"/>
      <w:footerReference w:type="default" r:id="rId9"/>
      <w:footerReference w:type="first" r:id="rId10"/>
      <w:pgSz w:w="16838" w:h="11906" w:orient="landscape"/>
      <w:pgMar w:top="1588" w:right="2098" w:bottom="1474" w:left="1985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A84" w:rsidRDefault="00886A84">
      <w:r>
        <w:separator/>
      </w:r>
    </w:p>
  </w:endnote>
  <w:endnote w:type="continuationSeparator" w:id="0">
    <w:p w:rsidR="00886A84" w:rsidRDefault="0088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3DA" w:rsidRPr="00150592" w:rsidRDefault="00CD3C2A" w:rsidP="00150592">
    <w:pPr>
      <w:pStyle w:val="a4"/>
      <w:jc w:val="center"/>
      <w:rPr>
        <w:rFonts w:ascii="宋体" w:hAnsi="宋体"/>
        <w:sz w:val="28"/>
        <w:szCs w:val="28"/>
      </w:rPr>
    </w:pPr>
    <w:r w:rsidRPr="00150592">
      <w:rPr>
        <w:rFonts w:ascii="宋体" w:hAnsi="宋体"/>
        <w:sz w:val="28"/>
        <w:szCs w:val="28"/>
      </w:rPr>
      <w:fldChar w:fldCharType="begin"/>
    </w:r>
    <w:r w:rsidRPr="00150592">
      <w:rPr>
        <w:rFonts w:ascii="宋体" w:hAnsi="宋体"/>
        <w:sz w:val="28"/>
        <w:szCs w:val="28"/>
      </w:rPr>
      <w:instrText>PAGE   \* MERGEFORMAT</w:instrText>
    </w:r>
    <w:r w:rsidRPr="00150592">
      <w:rPr>
        <w:rFonts w:ascii="宋体" w:hAnsi="宋体"/>
        <w:sz w:val="28"/>
        <w:szCs w:val="28"/>
      </w:rPr>
      <w:fldChar w:fldCharType="separate"/>
    </w:r>
    <w:r w:rsidRPr="00597E3E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4 -</w:t>
    </w:r>
    <w:r w:rsidRPr="00150592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3DA" w:rsidRPr="00150592" w:rsidRDefault="00CD3C2A" w:rsidP="00150592">
    <w:pPr>
      <w:pStyle w:val="a4"/>
      <w:jc w:val="center"/>
      <w:rPr>
        <w:rFonts w:ascii="宋体" w:hAnsi="宋体"/>
        <w:sz w:val="28"/>
        <w:szCs w:val="28"/>
      </w:rPr>
    </w:pPr>
    <w:r w:rsidRPr="00150592">
      <w:rPr>
        <w:rFonts w:ascii="宋体" w:hAnsi="宋体"/>
        <w:sz w:val="28"/>
        <w:szCs w:val="28"/>
      </w:rPr>
      <w:fldChar w:fldCharType="begin"/>
    </w:r>
    <w:r w:rsidRPr="00150592">
      <w:rPr>
        <w:rFonts w:ascii="宋体" w:hAnsi="宋体"/>
        <w:sz w:val="28"/>
        <w:szCs w:val="28"/>
      </w:rPr>
      <w:instrText>PAGE   \* MERGEFORMAT</w:instrText>
    </w:r>
    <w:r w:rsidRPr="00150592">
      <w:rPr>
        <w:rFonts w:ascii="宋体" w:hAnsi="宋体"/>
        <w:sz w:val="28"/>
        <w:szCs w:val="28"/>
      </w:rPr>
      <w:fldChar w:fldCharType="separate"/>
    </w:r>
    <w:r w:rsidR="00CA644D" w:rsidRPr="00CA644D">
      <w:rPr>
        <w:rFonts w:ascii="宋体" w:hAnsi="宋体"/>
        <w:noProof/>
        <w:sz w:val="28"/>
        <w:szCs w:val="28"/>
        <w:lang w:val="zh-CN"/>
      </w:rPr>
      <w:t>-</w:t>
    </w:r>
    <w:r w:rsidR="00CA644D">
      <w:rPr>
        <w:rFonts w:ascii="宋体" w:hAnsi="宋体"/>
        <w:noProof/>
        <w:sz w:val="28"/>
        <w:szCs w:val="28"/>
      </w:rPr>
      <w:t xml:space="preserve"> 1 -</w:t>
    </w:r>
    <w:r w:rsidRPr="00150592"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3DA" w:rsidRDefault="00886A84">
    <w:pPr>
      <w:pStyle w:val="a4"/>
      <w:jc w:val="center"/>
    </w:pPr>
  </w:p>
  <w:p w:rsidR="00B073DA" w:rsidRDefault="00886A8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A84" w:rsidRDefault="00886A84">
      <w:r>
        <w:separator/>
      </w:r>
    </w:p>
  </w:footnote>
  <w:footnote w:type="continuationSeparator" w:id="0">
    <w:p w:rsidR="00886A84" w:rsidRDefault="00886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3DA" w:rsidRDefault="00886A84" w:rsidP="007E329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F3C"/>
    <w:rsid w:val="001C5F3C"/>
    <w:rsid w:val="00251390"/>
    <w:rsid w:val="00886A84"/>
    <w:rsid w:val="00CA644D"/>
    <w:rsid w:val="00CD3C2A"/>
    <w:rsid w:val="00F344AC"/>
    <w:rsid w:val="00FE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F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C5F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C5F3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5F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5F3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F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C5F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C5F3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5F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5F3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625</Words>
  <Characters>669</Characters>
  <Application>Microsoft Office Word</Application>
  <DocSecurity>0</DocSecurity>
  <Lines>24</Lines>
  <Paragraphs>21</Paragraphs>
  <ScaleCrop>false</ScaleCrop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姚真林</dc:creator>
  <cp:keywords/>
  <dc:description/>
  <cp:lastModifiedBy>姜雯婕</cp:lastModifiedBy>
  <cp:revision>4</cp:revision>
  <dcterms:created xsi:type="dcterms:W3CDTF">2020-07-28T03:15:00Z</dcterms:created>
  <dcterms:modified xsi:type="dcterms:W3CDTF">2020-07-28T08:02:00Z</dcterms:modified>
</cp:coreProperties>
</file>