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BB" w:rsidRDefault="00DC4DBB" w:rsidP="00DC4DBB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</w:t>
      </w:r>
    </w:p>
    <w:tbl>
      <w:tblPr>
        <w:tblW w:w="5087" w:type="pct"/>
        <w:jc w:val="center"/>
        <w:tblLayout w:type="fixed"/>
        <w:tblLook w:val="04A0" w:firstRow="1" w:lastRow="0" w:firstColumn="1" w:lastColumn="0" w:noHBand="0" w:noVBand="1"/>
      </w:tblPr>
      <w:tblGrid>
        <w:gridCol w:w="601"/>
        <w:gridCol w:w="788"/>
        <w:gridCol w:w="890"/>
        <w:gridCol w:w="947"/>
        <w:gridCol w:w="980"/>
        <w:gridCol w:w="1743"/>
        <w:gridCol w:w="980"/>
        <w:gridCol w:w="1158"/>
        <w:gridCol w:w="917"/>
        <w:gridCol w:w="1011"/>
        <w:gridCol w:w="1380"/>
        <w:gridCol w:w="1854"/>
        <w:gridCol w:w="942"/>
      </w:tblGrid>
      <w:tr w:rsidR="00DC4DBB" w:rsidTr="00B60F23">
        <w:trPr>
          <w:trHeight w:val="420"/>
          <w:jc w:val="center"/>
        </w:trPr>
        <w:tc>
          <w:tcPr>
            <w:tcW w:w="13197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C4DBB" w:rsidRDefault="00DC4DBB" w:rsidP="00B60F23">
            <w:pPr>
              <w:widowControl/>
              <w:jc w:val="center"/>
              <w:textAlignment w:val="center"/>
              <w:rPr>
                <w:rFonts w:ascii="方正小标宋简体" w:eastAsia="方正小标宋简体" w:hint="eastAsia"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ascii="方正小标宋简体" w:eastAsia="方正小标宋简体" w:hint="eastAsia"/>
                <w:color w:val="000000"/>
                <w:kern w:val="0"/>
                <w:sz w:val="44"/>
                <w:szCs w:val="44"/>
              </w:rPr>
              <w:t>工贸企业隐患问题和隐患整改清单</w:t>
            </w:r>
            <w:bookmarkEnd w:id="0"/>
          </w:p>
        </w:tc>
      </w:tr>
      <w:tr w:rsidR="00DC4DBB" w:rsidTr="00B60F23">
        <w:trPr>
          <w:trHeight w:val="340"/>
          <w:jc w:val="center"/>
        </w:trPr>
        <w:tc>
          <w:tcPr>
            <w:tcW w:w="13197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C4DBB" w:rsidRDefault="00DC4DBB" w:rsidP="00B60F23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方正小标宋简体" w:eastAsia="方正小标宋简体" w:hint="eastAsia"/>
                <w:color w:val="000000"/>
                <w:kern w:val="0"/>
                <w:sz w:val="22"/>
                <w:szCs w:val="22"/>
              </w:rPr>
              <w:t>单位：</w:t>
            </w:r>
            <w:r>
              <w:rPr>
                <w:rFonts w:ascii="方正小标宋简体" w:eastAsia="方正小标宋简体" w:hint="eastAsia"/>
                <w:color w:val="000000"/>
                <w:kern w:val="0"/>
                <w:sz w:val="22"/>
                <w:szCs w:val="22"/>
                <w:u w:val="single"/>
              </w:rPr>
              <w:t xml:space="preserve">       </w:t>
            </w:r>
            <w:r>
              <w:rPr>
                <w:rFonts w:ascii="方正小标宋简体" w:eastAsia="方正小标宋简体" w:hint="eastAsia"/>
                <w:color w:val="000000"/>
                <w:kern w:val="0"/>
                <w:sz w:val="22"/>
                <w:szCs w:val="22"/>
              </w:rPr>
              <w:t>市应急管理局        填表人：</w:t>
            </w:r>
            <w:r>
              <w:rPr>
                <w:rFonts w:ascii="方正小标宋简体" w:eastAsia="方正小标宋简体" w:hint="eastAsia"/>
                <w:color w:val="000000"/>
                <w:kern w:val="0"/>
                <w:sz w:val="22"/>
                <w:szCs w:val="22"/>
                <w:u w:val="single"/>
              </w:rPr>
              <w:t xml:space="preserve">        </w:t>
            </w:r>
            <w:r>
              <w:rPr>
                <w:rFonts w:ascii="方正小标宋简体" w:eastAsia="方正小标宋简体" w:hint="eastAsia"/>
                <w:color w:val="000000"/>
                <w:kern w:val="0"/>
                <w:sz w:val="22"/>
                <w:szCs w:val="22"/>
              </w:rPr>
              <w:t xml:space="preserve">     联系电话：</w:t>
            </w:r>
            <w:r>
              <w:rPr>
                <w:rFonts w:ascii="方正小标宋简体" w:eastAsia="方正小标宋简体" w:hint="eastAsia"/>
                <w:color w:val="000000"/>
                <w:kern w:val="0"/>
                <w:sz w:val="22"/>
                <w:szCs w:val="22"/>
                <w:u w:val="single"/>
              </w:rPr>
              <w:t xml:space="preserve">         </w:t>
            </w:r>
            <w:r>
              <w:rPr>
                <w:rFonts w:ascii="方正小标宋简体" w:eastAsia="方正小标宋简体" w:hint="eastAsia"/>
                <w:color w:val="000000"/>
                <w:kern w:val="0"/>
                <w:sz w:val="22"/>
                <w:szCs w:val="22"/>
              </w:rPr>
              <w:t xml:space="preserve">     填表日期：2023年</w:t>
            </w:r>
            <w:r>
              <w:rPr>
                <w:rFonts w:ascii="方正小标宋简体" w:eastAsia="方正小标宋简体" w:hint="eastAsia"/>
                <w:color w:val="000000"/>
                <w:kern w:val="0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方正小标宋简体" w:eastAsia="方正小标宋简体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方正小标宋简体" w:eastAsia="方正小标宋简体" w:hint="eastAsia"/>
                <w:color w:val="000000"/>
                <w:kern w:val="0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方正小标宋简体" w:eastAsia="方正小标宋简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 w:rsidR="00DC4DBB" w:rsidTr="00B60F23">
        <w:trPr>
          <w:trHeight w:val="2099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C4DBB" w:rsidRDefault="00DC4DBB" w:rsidP="00B60F23">
            <w:pPr>
              <w:widowControl/>
              <w:jc w:val="center"/>
              <w:textAlignment w:val="center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C4DBB" w:rsidRDefault="00DC4DBB" w:rsidP="00B60F23">
            <w:pPr>
              <w:widowControl/>
              <w:jc w:val="center"/>
              <w:textAlignment w:val="center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市州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DBB" w:rsidRDefault="00DC4DBB" w:rsidP="00B60F23">
            <w:pPr>
              <w:widowControl/>
              <w:jc w:val="center"/>
              <w:textAlignment w:val="center"/>
              <w:rPr>
                <w:rFonts w:ascii="黑体" w:eastAsia="黑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县</w:t>
            </w:r>
          </w:p>
          <w:p w:rsidR="00DC4DBB" w:rsidRDefault="00DC4DBB" w:rsidP="00B60F23">
            <w:pPr>
              <w:widowControl/>
              <w:jc w:val="center"/>
              <w:textAlignment w:val="center"/>
              <w:rPr>
                <w:rFonts w:ascii="黑体" w:eastAsia="黑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市</w:t>
            </w:r>
          </w:p>
          <w:p w:rsidR="00DC4DBB" w:rsidRDefault="00DC4DBB" w:rsidP="00B60F23">
            <w:pPr>
              <w:widowControl/>
              <w:jc w:val="center"/>
              <w:textAlignment w:val="center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区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C4DBB" w:rsidRDefault="00DC4DBB" w:rsidP="00B60F23">
            <w:pPr>
              <w:widowControl/>
              <w:jc w:val="center"/>
              <w:textAlignment w:val="center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C4DBB" w:rsidRDefault="00DC4DBB" w:rsidP="00B60F23">
            <w:pPr>
              <w:widowControl/>
              <w:jc w:val="center"/>
              <w:textAlignment w:val="center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C4DBB" w:rsidRDefault="00DC4DBB" w:rsidP="00B60F23">
            <w:pPr>
              <w:widowControl/>
              <w:jc w:val="center"/>
              <w:textAlignment w:val="center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整治所涉及的专项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C4DBB" w:rsidRDefault="00DC4DBB" w:rsidP="00B60F23">
            <w:pPr>
              <w:widowControl/>
              <w:jc w:val="center"/>
              <w:textAlignment w:val="center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隐患内容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C4DBB" w:rsidRDefault="00DC4DBB" w:rsidP="00B60F23">
            <w:pPr>
              <w:widowControl/>
              <w:jc w:val="center"/>
              <w:textAlignment w:val="center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整改措施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C4DBB" w:rsidRDefault="00DC4DBB" w:rsidP="00B60F23">
            <w:pPr>
              <w:widowControl/>
              <w:jc w:val="center"/>
              <w:textAlignment w:val="center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整改期限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C4DBB" w:rsidRDefault="00DC4DBB" w:rsidP="00B60F23">
            <w:pPr>
              <w:widowControl/>
              <w:jc w:val="center"/>
              <w:textAlignment w:val="center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责任人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C4DBB" w:rsidRDefault="00DC4DBB" w:rsidP="00B60F23">
            <w:pPr>
              <w:widowControl/>
              <w:jc w:val="center"/>
              <w:textAlignment w:val="center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整改完成情况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DBB" w:rsidRDefault="00DC4DBB" w:rsidP="00B60F23">
            <w:pPr>
              <w:widowControl/>
              <w:jc w:val="center"/>
              <w:textAlignment w:val="center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是否涉及“百日清零行动”重点整治事项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C4DBB" w:rsidRDefault="00DC4DBB" w:rsidP="00B60F23">
            <w:pPr>
              <w:widowControl/>
              <w:jc w:val="center"/>
              <w:textAlignment w:val="center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DC4DBB" w:rsidTr="00B60F23">
        <w:trPr>
          <w:trHeight w:val="577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C4DBB" w:rsidRDefault="00DC4DBB" w:rsidP="00B60F23">
            <w:pPr>
              <w:widowControl/>
              <w:jc w:val="center"/>
              <w:textAlignment w:val="center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DBB" w:rsidRDefault="00DC4DBB" w:rsidP="00B60F23">
            <w:pPr>
              <w:jc w:val="center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DBB" w:rsidRDefault="00DC4DBB" w:rsidP="00B60F23">
            <w:pPr>
              <w:jc w:val="center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DBB" w:rsidRDefault="00DC4DBB" w:rsidP="00B60F23">
            <w:pPr>
              <w:jc w:val="center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DBB" w:rsidRDefault="00DC4DBB" w:rsidP="00B60F23">
            <w:pPr>
              <w:jc w:val="center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DBB" w:rsidRDefault="00DC4DBB" w:rsidP="00B60F23">
            <w:pPr>
              <w:jc w:val="center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DBB" w:rsidRDefault="00DC4DBB" w:rsidP="00B60F23">
            <w:pPr>
              <w:jc w:val="center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DBB" w:rsidRDefault="00DC4DBB" w:rsidP="00B60F23">
            <w:pPr>
              <w:jc w:val="center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DBB" w:rsidRDefault="00DC4DBB" w:rsidP="00B60F23">
            <w:pPr>
              <w:jc w:val="center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DBB" w:rsidRDefault="00DC4DBB" w:rsidP="00B60F23">
            <w:pPr>
              <w:jc w:val="center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DBB" w:rsidRDefault="00DC4DBB" w:rsidP="00B60F23">
            <w:pPr>
              <w:jc w:val="center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DBB" w:rsidRDefault="00DC4DBB" w:rsidP="00B60F23">
            <w:pPr>
              <w:jc w:val="center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DBB" w:rsidRDefault="00DC4DBB" w:rsidP="00B60F23">
            <w:pPr>
              <w:jc w:val="center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</w:p>
        </w:tc>
      </w:tr>
      <w:tr w:rsidR="00DC4DBB" w:rsidTr="00B60F23">
        <w:trPr>
          <w:trHeight w:val="442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C4DBB" w:rsidRDefault="00DC4DBB" w:rsidP="00B60F23">
            <w:pPr>
              <w:widowControl/>
              <w:jc w:val="center"/>
              <w:textAlignment w:val="center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DBB" w:rsidRDefault="00DC4DBB" w:rsidP="00B60F23">
            <w:pPr>
              <w:jc w:val="center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DBB" w:rsidRDefault="00DC4DBB" w:rsidP="00B60F23">
            <w:pPr>
              <w:jc w:val="center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DBB" w:rsidRDefault="00DC4DBB" w:rsidP="00B60F23">
            <w:pPr>
              <w:jc w:val="center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DBB" w:rsidRDefault="00DC4DBB" w:rsidP="00B60F23">
            <w:pPr>
              <w:jc w:val="center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DBB" w:rsidRDefault="00DC4DBB" w:rsidP="00B60F23">
            <w:pPr>
              <w:jc w:val="center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DBB" w:rsidRDefault="00DC4DBB" w:rsidP="00B60F23">
            <w:pPr>
              <w:jc w:val="center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DBB" w:rsidRDefault="00DC4DBB" w:rsidP="00B60F23">
            <w:pPr>
              <w:jc w:val="center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DBB" w:rsidRDefault="00DC4DBB" w:rsidP="00B60F23">
            <w:pPr>
              <w:jc w:val="center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DBB" w:rsidRDefault="00DC4DBB" w:rsidP="00B60F23">
            <w:pPr>
              <w:jc w:val="center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DBB" w:rsidRDefault="00DC4DBB" w:rsidP="00B60F23">
            <w:pPr>
              <w:jc w:val="center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DBB" w:rsidRDefault="00DC4DBB" w:rsidP="00B60F23">
            <w:pPr>
              <w:jc w:val="center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DBB" w:rsidRDefault="00DC4DBB" w:rsidP="00B60F23">
            <w:pPr>
              <w:jc w:val="center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</w:p>
        </w:tc>
      </w:tr>
      <w:tr w:rsidR="00DC4DBB" w:rsidTr="00B60F23">
        <w:trPr>
          <w:trHeight w:val="512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C4DBB" w:rsidRDefault="00DC4DBB" w:rsidP="00B60F23">
            <w:pPr>
              <w:widowControl/>
              <w:jc w:val="center"/>
              <w:textAlignment w:val="center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DBB" w:rsidRDefault="00DC4DBB" w:rsidP="00B60F23">
            <w:pPr>
              <w:jc w:val="center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DBB" w:rsidRDefault="00DC4DBB" w:rsidP="00B60F23">
            <w:pPr>
              <w:jc w:val="center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DBB" w:rsidRDefault="00DC4DBB" w:rsidP="00B60F23">
            <w:pPr>
              <w:jc w:val="center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DBB" w:rsidRDefault="00DC4DBB" w:rsidP="00B60F23">
            <w:pPr>
              <w:jc w:val="center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DBB" w:rsidRDefault="00DC4DBB" w:rsidP="00B60F23">
            <w:pPr>
              <w:jc w:val="center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DBB" w:rsidRDefault="00DC4DBB" w:rsidP="00B60F23">
            <w:pPr>
              <w:jc w:val="center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DBB" w:rsidRDefault="00DC4DBB" w:rsidP="00B60F23">
            <w:pPr>
              <w:jc w:val="center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DBB" w:rsidRDefault="00DC4DBB" w:rsidP="00B60F23">
            <w:pPr>
              <w:jc w:val="center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DBB" w:rsidRDefault="00DC4DBB" w:rsidP="00B60F23">
            <w:pPr>
              <w:jc w:val="center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DBB" w:rsidRDefault="00DC4DBB" w:rsidP="00B60F23">
            <w:pPr>
              <w:jc w:val="center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DBB" w:rsidRDefault="00DC4DBB" w:rsidP="00B60F23">
            <w:pPr>
              <w:jc w:val="center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DBB" w:rsidRDefault="00DC4DBB" w:rsidP="00B60F23">
            <w:pPr>
              <w:jc w:val="center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</w:p>
        </w:tc>
      </w:tr>
      <w:tr w:rsidR="00DC4DBB" w:rsidTr="00B60F23">
        <w:trPr>
          <w:trHeight w:val="522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C4DBB" w:rsidRDefault="00DC4DBB" w:rsidP="00B60F23">
            <w:pPr>
              <w:widowControl/>
              <w:jc w:val="center"/>
              <w:textAlignment w:val="center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...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DBB" w:rsidRDefault="00DC4DBB" w:rsidP="00B60F23">
            <w:pPr>
              <w:jc w:val="center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DBB" w:rsidRDefault="00DC4DBB" w:rsidP="00B60F23">
            <w:pPr>
              <w:jc w:val="center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DBB" w:rsidRDefault="00DC4DBB" w:rsidP="00B60F23">
            <w:pPr>
              <w:jc w:val="center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DBB" w:rsidRDefault="00DC4DBB" w:rsidP="00B60F23">
            <w:pPr>
              <w:jc w:val="center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DBB" w:rsidRDefault="00DC4DBB" w:rsidP="00B60F23">
            <w:pPr>
              <w:jc w:val="center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DBB" w:rsidRDefault="00DC4DBB" w:rsidP="00B60F23">
            <w:pPr>
              <w:jc w:val="center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DBB" w:rsidRDefault="00DC4DBB" w:rsidP="00B60F23">
            <w:pPr>
              <w:jc w:val="center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DBB" w:rsidRDefault="00DC4DBB" w:rsidP="00B60F23">
            <w:pPr>
              <w:jc w:val="center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DBB" w:rsidRDefault="00DC4DBB" w:rsidP="00B60F23">
            <w:pPr>
              <w:jc w:val="center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DBB" w:rsidRDefault="00DC4DBB" w:rsidP="00B60F23">
            <w:pPr>
              <w:jc w:val="center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DBB" w:rsidRDefault="00DC4DBB" w:rsidP="00B60F23">
            <w:pPr>
              <w:jc w:val="center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4DBB" w:rsidRDefault="00DC4DBB" w:rsidP="00B60F23">
            <w:pPr>
              <w:jc w:val="center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</w:p>
        </w:tc>
      </w:tr>
      <w:tr w:rsidR="00DC4DBB" w:rsidTr="00B60F23">
        <w:trPr>
          <w:trHeight w:val="1160"/>
          <w:jc w:val="center"/>
        </w:trPr>
        <w:tc>
          <w:tcPr>
            <w:tcW w:w="1319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DBB" w:rsidRDefault="00DC4DBB" w:rsidP="00B60F23">
            <w:pPr>
              <w:jc w:val="lef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注：1.所属行业、整治所涉及的专项可在单元格中直接勾选；</w:t>
            </w:r>
          </w:p>
          <w:p w:rsidR="00DC4DBB" w:rsidRDefault="00DC4DBB" w:rsidP="00B60F23">
            <w:pPr>
              <w:jc w:val="lef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2.重大隐患和重点事项内容参照通知所列，如存在其它隐患请备注；</w:t>
            </w:r>
          </w:p>
          <w:p w:rsidR="00DC4DBB" w:rsidRDefault="00DC4DBB" w:rsidP="00B60F23">
            <w:pPr>
              <w:jc w:val="lef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3.同一企业涉及多个整治类型重大隐患的，按照整治类型逐项填写；</w:t>
            </w:r>
          </w:p>
          <w:p w:rsidR="00DC4DBB" w:rsidRDefault="00DC4DBB" w:rsidP="00B60F23">
            <w:pPr>
              <w:jc w:val="left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</w:rPr>
              <w:t>4.填报时一条隐患重大隐患占一行，切勿同一行单元格填写若干</w:t>
            </w:r>
            <w:proofErr w:type="gramStart"/>
            <w:r>
              <w:rPr>
                <w:rFonts w:ascii="宋体" w:hAnsi="宋体" w:hint="eastAsia"/>
                <w:color w:val="000000"/>
              </w:rPr>
              <w:t>条重大</w:t>
            </w:r>
            <w:proofErr w:type="gramEnd"/>
            <w:r>
              <w:rPr>
                <w:rFonts w:ascii="宋体" w:hAnsi="宋体" w:hint="eastAsia"/>
                <w:color w:val="000000"/>
              </w:rPr>
              <w:t>隐患。</w:t>
            </w:r>
          </w:p>
        </w:tc>
      </w:tr>
    </w:tbl>
    <w:p w:rsidR="007E0634" w:rsidRPr="00DC4DBB" w:rsidRDefault="00DC4DBB" w:rsidP="00DC4DBB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</w:p>
    <w:sectPr w:rsidR="007E0634" w:rsidRPr="00DC4DBB" w:rsidSect="00DC4DB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DBB"/>
    <w:rsid w:val="007E0634"/>
    <w:rsid w:val="00DC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04DFFE-CD34-4F24-856C-4C9444D51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DC4DBB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DC4DBB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DC4DBB"/>
    <w:rPr>
      <w:rFonts w:ascii="Calibri" w:eastAsia="宋体" w:hAnsi="Calibri" w:cs="Times New Roman"/>
      <w:szCs w:val="21"/>
    </w:rPr>
  </w:style>
  <w:style w:type="paragraph" w:styleId="2">
    <w:name w:val="Body Text First Indent 2"/>
    <w:basedOn w:val="a3"/>
    <w:link w:val="2Char"/>
    <w:uiPriority w:val="99"/>
    <w:semiHidden/>
    <w:unhideWhenUsed/>
    <w:rsid w:val="00DC4DBB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DC4DBB"/>
    <w:rPr>
      <w:rFonts w:ascii="Calibri" w:eastAsia="宋体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姜雯婕</dc:creator>
  <cp:keywords/>
  <dc:description/>
  <cp:lastModifiedBy>姜雯婕</cp:lastModifiedBy>
  <cp:revision>1</cp:revision>
  <dcterms:created xsi:type="dcterms:W3CDTF">2023-01-16T09:35:00Z</dcterms:created>
  <dcterms:modified xsi:type="dcterms:W3CDTF">2023-01-16T09:35:00Z</dcterms:modified>
</cp:coreProperties>
</file>