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1E" w:rsidRDefault="00F2651E" w:rsidP="00F2651E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2651E" w:rsidRDefault="00F2651E" w:rsidP="00F2651E">
      <w:pPr>
        <w:pStyle w:val="2"/>
        <w:adjustRightInd w:val="0"/>
        <w:snapToGrid w:val="0"/>
        <w:ind w:firstLine="880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工贸行业企业涉及危险化学品情况汇总表</w:t>
      </w:r>
      <w:bookmarkEnd w:id="0"/>
    </w:p>
    <w:p w:rsidR="00F2651E" w:rsidRDefault="00F2651E" w:rsidP="00F2651E">
      <w:pPr>
        <w:pStyle w:val="2"/>
        <w:ind w:leftChars="0" w:left="0" w:firstLineChars="300" w:firstLine="660"/>
        <w:jc w:val="left"/>
        <w:rPr>
          <w:rFonts w:ascii="方正小标宋简体" w:eastAsia="方正小标宋简体" w:hint="eastAsia"/>
          <w:color w:val="000000"/>
          <w:kern w:val="0"/>
          <w:sz w:val="22"/>
          <w:szCs w:val="22"/>
        </w:rPr>
      </w:pPr>
      <w:r>
        <w:rPr>
          <w:rFonts w:ascii="方正小标宋简体" w:eastAsia="方正小标宋简体" w:hint="eastAsia"/>
          <w:color w:val="000000"/>
          <w:kern w:val="0"/>
          <w:sz w:val="22"/>
          <w:szCs w:val="22"/>
        </w:rPr>
        <w:t>单位：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  <w:u w:val="single"/>
        </w:rPr>
        <w:t xml:space="preserve">       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</w:rPr>
        <w:t>市应急管理局        填表人：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  <w:u w:val="single"/>
        </w:rPr>
        <w:t xml:space="preserve">        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</w:rPr>
        <w:t xml:space="preserve">     联系电话：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  <w:u w:val="single"/>
        </w:rPr>
        <w:t xml:space="preserve">         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</w:rPr>
        <w:t xml:space="preserve">     填表日期：2023年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  <w:u w:val="single"/>
        </w:rPr>
        <w:t xml:space="preserve">   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</w:rPr>
        <w:t>月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  <w:u w:val="single"/>
        </w:rPr>
        <w:t xml:space="preserve">   </w:t>
      </w:r>
      <w:r>
        <w:rPr>
          <w:rFonts w:ascii="方正小标宋简体" w:eastAsia="方正小标宋简体" w:hint="eastAsia"/>
          <w:color w:val="000000"/>
          <w:kern w:val="0"/>
          <w:sz w:val="22"/>
          <w:szCs w:val="22"/>
        </w:rPr>
        <w:t>日</w:t>
      </w:r>
    </w:p>
    <w:tbl>
      <w:tblPr>
        <w:tblW w:w="5605" w:type="pct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495"/>
        <w:gridCol w:w="495"/>
        <w:gridCol w:w="420"/>
        <w:gridCol w:w="439"/>
        <w:gridCol w:w="693"/>
        <w:gridCol w:w="758"/>
        <w:gridCol w:w="742"/>
        <w:gridCol w:w="745"/>
        <w:gridCol w:w="730"/>
        <w:gridCol w:w="796"/>
        <w:gridCol w:w="796"/>
        <w:gridCol w:w="767"/>
        <w:gridCol w:w="570"/>
        <w:gridCol w:w="880"/>
        <w:gridCol w:w="1045"/>
        <w:gridCol w:w="689"/>
        <w:gridCol w:w="732"/>
        <w:gridCol w:w="872"/>
        <w:gridCol w:w="867"/>
        <w:gridCol w:w="1367"/>
      </w:tblGrid>
      <w:tr w:rsidR="00F2651E" w:rsidTr="00B60F23">
        <w:trPr>
          <w:trHeight w:val="1620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序号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市州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县市区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企业名称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统一社会信用代码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主要负责人及联系方式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安全管理负责人及联系方式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是否涉及生产危险化学品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是否涉及储存危险化学品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</w:rPr>
              <w:t>涉重大危险源情况</w:t>
            </w:r>
            <w:proofErr w:type="gramEnd"/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</w:rPr>
              <w:t>涉重点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</w:rPr>
              <w:t>监管危险化学品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</w:rPr>
              <w:t>涉重点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</w:rPr>
              <w:t>监管危险化工工艺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是否冠“科技”、“生物科技”、“新材料”、“工贸"等名称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安全生产主要问题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涉及危险化学品的情形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负责监管的内设机构(填选“危险化学品机构、岗位”或“工贸机构、岗位”)</w:t>
            </w:r>
          </w:p>
        </w:tc>
      </w:tr>
      <w:tr w:rsidR="00F2651E" w:rsidTr="00B60F23">
        <w:trPr>
          <w:trHeight w:val="1260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危险化学品及产量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安全生产许可证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危险化学品及储量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危险化学品经营许可证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工艺环节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是否实现自动化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仅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</w:rPr>
              <w:t>橇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</w:rPr>
              <w:t>装加油站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仅用.清洗、擦拭、检测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其他情形(请描述情形)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F2651E" w:rsidTr="00B60F23">
        <w:trPr>
          <w:trHeight w:val="50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  <w:tr w:rsidR="00F2651E" w:rsidTr="00B60F23">
        <w:trPr>
          <w:trHeight w:val="42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  <w:tr w:rsidR="00F2651E" w:rsidTr="00B60F23">
        <w:trPr>
          <w:trHeight w:val="46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  <w:tr w:rsidR="00F2651E" w:rsidTr="00B60F23">
        <w:trPr>
          <w:trHeight w:val="45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  <w:tr w:rsidR="00F2651E" w:rsidTr="00B60F23">
        <w:trPr>
          <w:trHeight w:val="50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51E" w:rsidRDefault="00F2651E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7E0634" w:rsidRDefault="007E0634">
      <w:pPr>
        <w:rPr>
          <w:rFonts w:hint="eastAsia"/>
        </w:rPr>
      </w:pPr>
    </w:p>
    <w:sectPr w:rsidR="007E0634" w:rsidSect="00F26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1E"/>
    <w:rsid w:val="007E0634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7F318-4B05-4DC7-8BE6-A874799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265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2651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2651E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link w:val="2Char"/>
    <w:uiPriority w:val="99"/>
    <w:unhideWhenUsed/>
    <w:rsid w:val="00F2651E"/>
    <w:pPr>
      <w:spacing w:before="100" w:beforeAutospacing="1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F2651E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2023-01-16T09:34:00Z</dcterms:created>
  <dcterms:modified xsi:type="dcterms:W3CDTF">2023-01-16T09:35:00Z</dcterms:modified>
</cp:coreProperties>
</file>