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025C3" w14:textId="77777777" w:rsidR="00C16893" w:rsidRDefault="00C16893" w:rsidP="00C16893">
      <w:pPr>
        <w:pStyle w:val="ae"/>
        <w:ind w:firstLineChars="0" w:firstLine="0"/>
        <w:rPr>
          <w:rFonts w:eastAsia="黑体" w:hint="default"/>
          <w:szCs w:val="32"/>
        </w:rPr>
      </w:pPr>
      <w:r>
        <w:rPr>
          <w:rFonts w:eastAsia="黑体" w:hint="default"/>
          <w:szCs w:val="32"/>
        </w:rPr>
        <w:t>附件</w:t>
      </w:r>
      <w:r>
        <w:rPr>
          <w:rFonts w:eastAsia="黑体" w:hint="default"/>
          <w:szCs w:val="32"/>
        </w:rPr>
        <w:t>2</w:t>
      </w:r>
    </w:p>
    <w:p w14:paraId="7235A133" w14:textId="77777777" w:rsidR="00C16893" w:rsidRDefault="00C16893" w:rsidP="00C16893">
      <w:pPr>
        <w:adjustRightInd w:val="0"/>
        <w:snapToGrid w:val="0"/>
        <w:jc w:val="center"/>
        <w:outlineLvl w:val="0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湖南省</w:t>
      </w:r>
      <w:r>
        <w:rPr>
          <w:rFonts w:eastAsia="方正小标宋简体"/>
          <w:sz w:val="44"/>
          <w:szCs w:val="44"/>
        </w:rPr>
        <w:t>“</w:t>
      </w:r>
      <w:r>
        <w:rPr>
          <w:rFonts w:eastAsia="方正小标宋简体"/>
          <w:sz w:val="44"/>
          <w:szCs w:val="44"/>
        </w:rPr>
        <w:t>十五五</w:t>
      </w:r>
      <w:r>
        <w:rPr>
          <w:rFonts w:eastAsia="方正小标宋简体"/>
          <w:sz w:val="44"/>
          <w:szCs w:val="44"/>
        </w:rPr>
        <w:t>”</w:t>
      </w:r>
      <w:r>
        <w:rPr>
          <w:rFonts w:eastAsia="方正小标宋简体"/>
          <w:sz w:val="44"/>
          <w:szCs w:val="44"/>
        </w:rPr>
        <w:t>应急领域关键技术预测</w:t>
      </w:r>
    </w:p>
    <w:p w14:paraId="0E76148C" w14:textId="77777777" w:rsidR="00C16893" w:rsidRDefault="00C16893" w:rsidP="00C16893">
      <w:pPr>
        <w:adjustRightInd w:val="0"/>
        <w:snapToGrid w:val="0"/>
        <w:jc w:val="center"/>
        <w:outlineLvl w:val="0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摸底表</w:t>
      </w:r>
    </w:p>
    <w:p w14:paraId="62FEEB71" w14:textId="77777777" w:rsidR="00C16893" w:rsidRDefault="00C16893" w:rsidP="00C16893">
      <w:pPr>
        <w:spacing w:line="320" w:lineRule="exact"/>
        <w:ind w:firstLineChars="100" w:firstLine="240"/>
        <w:outlineLvl w:val="0"/>
        <w:rPr>
          <w:rFonts w:eastAsia="仿宋_GB2312"/>
          <w:sz w:val="24"/>
        </w:rPr>
      </w:pPr>
    </w:p>
    <w:p w14:paraId="689B2ACF" w14:textId="77777777" w:rsidR="00C16893" w:rsidRDefault="00C16893" w:rsidP="00C16893">
      <w:pPr>
        <w:spacing w:line="320" w:lineRule="exact"/>
        <w:outlineLvl w:val="0"/>
        <w:rPr>
          <w:rFonts w:eastAsia="仿宋_GB2312"/>
          <w:sz w:val="24"/>
        </w:rPr>
      </w:pPr>
      <w:r>
        <w:rPr>
          <w:rFonts w:eastAsia="仿宋_GB2312"/>
          <w:sz w:val="24"/>
        </w:rPr>
        <w:t>填报单位（盖章或负责人签字）：</w:t>
      </w:r>
      <w:r>
        <w:rPr>
          <w:rFonts w:eastAsia="仿宋_GB2312"/>
          <w:sz w:val="24"/>
          <w:u w:val="single"/>
          <w:lang w:val="en"/>
        </w:rPr>
        <w:t xml:space="preserve">            </w:t>
      </w:r>
      <w:r>
        <w:rPr>
          <w:rFonts w:eastAsia="仿宋_GB2312"/>
          <w:sz w:val="24"/>
        </w:rPr>
        <w:t xml:space="preserve">  </w:t>
      </w:r>
      <w:r>
        <w:rPr>
          <w:rFonts w:eastAsia="仿宋_GB2312"/>
          <w:sz w:val="24"/>
        </w:rPr>
        <w:t>联系人</w:t>
      </w:r>
      <w:r>
        <w:rPr>
          <w:rFonts w:eastAsia="仿宋_GB2312"/>
          <w:sz w:val="24"/>
          <w:lang w:val="en"/>
        </w:rPr>
        <w:t>和电话</w:t>
      </w:r>
      <w:r>
        <w:rPr>
          <w:rFonts w:eastAsia="仿宋_GB2312"/>
          <w:sz w:val="24"/>
        </w:rPr>
        <w:t>：</w:t>
      </w:r>
      <w:r>
        <w:rPr>
          <w:rFonts w:eastAsia="仿宋_GB2312"/>
          <w:sz w:val="24"/>
          <w:u w:val="single"/>
          <w:lang w:val="en"/>
        </w:rPr>
        <w:t xml:space="preserve">     </w:t>
      </w:r>
      <w:r>
        <w:rPr>
          <w:rFonts w:eastAsia="仿宋_GB2312"/>
          <w:sz w:val="24"/>
          <w:u w:val="single"/>
        </w:rPr>
        <w:t xml:space="preserve"> </w:t>
      </w:r>
      <w:r>
        <w:rPr>
          <w:rFonts w:eastAsia="仿宋_GB2312"/>
          <w:sz w:val="24"/>
          <w:u w:val="single"/>
          <w:lang w:val="en"/>
        </w:rPr>
        <w:t xml:space="preserve">           </w:t>
      </w:r>
      <w:r>
        <w:rPr>
          <w:rFonts w:eastAsia="仿宋_GB2312"/>
          <w:sz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79"/>
        <w:gridCol w:w="2609"/>
        <w:gridCol w:w="2374"/>
        <w:gridCol w:w="2272"/>
      </w:tblGrid>
      <w:tr w:rsidR="00C16893" w14:paraId="29EB5AF6" w14:textId="77777777" w:rsidTr="00D677C7">
        <w:trPr>
          <w:trHeight w:val="571"/>
          <w:jc w:val="center"/>
        </w:trPr>
        <w:tc>
          <w:tcPr>
            <w:tcW w:w="1664" w:type="dxa"/>
            <w:vAlign w:val="center"/>
          </w:tcPr>
          <w:p w14:paraId="23C64275" w14:textId="77777777" w:rsidR="00C16893" w:rsidRDefault="00C16893" w:rsidP="00D677C7"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技术名称</w:t>
            </w:r>
          </w:p>
        </w:tc>
        <w:tc>
          <w:tcPr>
            <w:tcW w:w="7396" w:type="dxa"/>
            <w:gridSpan w:val="3"/>
            <w:vAlign w:val="center"/>
          </w:tcPr>
          <w:p w14:paraId="07F054A1" w14:textId="77777777" w:rsidR="00C16893" w:rsidRDefault="00C16893" w:rsidP="00D677C7">
            <w:pPr>
              <w:adjustRightInd w:val="0"/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 w:rsidR="00C16893" w14:paraId="51B23CEE" w14:textId="77777777" w:rsidTr="00D677C7">
        <w:trPr>
          <w:trHeight w:val="497"/>
          <w:jc w:val="center"/>
        </w:trPr>
        <w:tc>
          <w:tcPr>
            <w:tcW w:w="1664" w:type="dxa"/>
            <w:vMerge w:val="restart"/>
            <w:vAlign w:val="center"/>
          </w:tcPr>
          <w:p w14:paraId="450D6B3B" w14:textId="77777777" w:rsidR="00C16893" w:rsidRDefault="00C16893" w:rsidP="00D677C7"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所属领域</w:t>
            </w:r>
          </w:p>
        </w:tc>
        <w:tc>
          <w:tcPr>
            <w:tcW w:w="2635" w:type="dxa"/>
            <w:vAlign w:val="center"/>
          </w:tcPr>
          <w:p w14:paraId="2ED7846F" w14:textId="77777777" w:rsidR="00C16893" w:rsidRDefault="00C16893" w:rsidP="00D677C7">
            <w:pPr>
              <w:adjustRightInd w:val="0"/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sym w:font="Wingdings" w:char="00A8"/>
            </w:r>
            <w:r>
              <w:rPr>
                <w:rFonts w:eastAsia="仿宋_GB2312"/>
                <w:sz w:val="28"/>
                <w:szCs w:val="28"/>
              </w:rPr>
              <w:t>安全生产</w:t>
            </w:r>
          </w:p>
        </w:tc>
        <w:tc>
          <w:tcPr>
            <w:tcW w:w="2424" w:type="dxa"/>
            <w:vAlign w:val="center"/>
          </w:tcPr>
          <w:p w14:paraId="1D00738A" w14:textId="77777777" w:rsidR="00C16893" w:rsidRDefault="00C16893" w:rsidP="00D677C7">
            <w:pPr>
              <w:adjustRightInd w:val="0"/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sym w:font="Wingdings" w:char="00A8"/>
            </w:r>
            <w:r>
              <w:rPr>
                <w:rFonts w:eastAsia="仿宋_GB2312"/>
                <w:sz w:val="28"/>
                <w:szCs w:val="28"/>
              </w:rPr>
              <w:t>防灾减灾救灾</w:t>
            </w:r>
          </w:p>
        </w:tc>
        <w:tc>
          <w:tcPr>
            <w:tcW w:w="2337" w:type="dxa"/>
            <w:vAlign w:val="center"/>
          </w:tcPr>
          <w:p w14:paraId="355D271C" w14:textId="77777777" w:rsidR="00C16893" w:rsidRDefault="00C16893" w:rsidP="00D677C7">
            <w:pPr>
              <w:adjustRightInd w:val="0"/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sym w:font="Wingdings" w:char="00A8"/>
            </w:r>
            <w:r>
              <w:rPr>
                <w:rFonts w:eastAsia="仿宋_GB2312"/>
                <w:sz w:val="28"/>
                <w:szCs w:val="28"/>
              </w:rPr>
              <w:t>应急救援</w:t>
            </w:r>
          </w:p>
        </w:tc>
      </w:tr>
      <w:tr w:rsidR="00C16893" w14:paraId="29A866AE" w14:textId="77777777" w:rsidTr="00D677C7">
        <w:trPr>
          <w:trHeight w:val="459"/>
          <w:jc w:val="center"/>
        </w:trPr>
        <w:tc>
          <w:tcPr>
            <w:tcW w:w="1664" w:type="dxa"/>
            <w:vMerge/>
            <w:vAlign w:val="center"/>
          </w:tcPr>
          <w:p w14:paraId="3DD8558C" w14:textId="77777777" w:rsidR="00C16893" w:rsidRDefault="00C16893" w:rsidP="00D677C7"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7396" w:type="dxa"/>
            <w:gridSpan w:val="3"/>
            <w:vAlign w:val="center"/>
          </w:tcPr>
          <w:p w14:paraId="2F56A298" w14:textId="77777777" w:rsidR="00C16893" w:rsidRDefault="00C16893" w:rsidP="00D677C7">
            <w:pPr>
              <w:adjustRightInd w:val="0"/>
              <w:snapToGrid w:val="0"/>
              <w:jc w:val="left"/>
              <w:rPr>
                <w:rFonts w:eastAsia="仿宋_GB2312"/>
                <w:sz w:val="28"/>
                <w:szCs w:val="28"/>
                <w:u w:val="single"/>
              </w:rPr>
            </w:pPr>
            <w:r>
              <w:rPr>
                <w:rFonts w:eastAsia="仿宋_GB2312"/>
                <w:sz w:val="28"/>
                <w:szCs w:val="28"/>
              </w:rPr>
              <w:sym w:font="Wingdings" w:char="00A8"/>
            </w:r>
            <w:r>
              <w:rPr>
                <w:rFonts w:eastAsia="仿宋_GB2312"/>
                <w:sz w:val="28"/>
                <w:szCs w:val="28"/>
              </w:rPr>
              <w:t>其他：</w:t>
            </w:r>
            <w:r>
              <w:rPr>
                <w:rFonts w:eastAsia="仿宋_GB2312"/>
                <w:sz w:val="28"/>
                <w:szCs w:val="28"/>
                <w:u w:val="single"/>
              </w:rPr>
              <w:t xml:space="preserve">                   </w:t>
            </w:r>
          </w:p>
        </w:tc>
      </w:tr>
      <w:tr w:rsidR="00C16893" w14:paraId="66E323BD" w14:textId="77777777" w:rsidTr="00D677C7">
        <w:trPr>
          <w:trHeight w:val="886"/>
          <w:jc w:val="center"/>
        </w:trPr>
        <w:tc>
          <w:tcPr>
            <w:tcW w:w="1664" w:type="dxa"/>
            <w:vAlign w:val="center"/>
          </w:tcPr>
          <w:p w14:paraId="3C77E34C" w14:textId="77777777" w:rsidR="00C16893" w:rsidRDefault="00C16893" w:rsidP="00D677C7"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需求类型</w:t>
            </w:r>
          </w:p>
        </w:tc>
        <w:tc>
          <w:tcPr>
            <w:tcW w:w="7396" w:type="dxa"/>
            <w:gridSpan w:val="3"/>
            <w:vAlign w:val="center"/>
          </w:tcPr>
          <w:p w14:paraId="5E57BC64" w14:textId="77777777" w:rsidR="00C16893" w:rsidRDefault="00C16893" w:rsidP="00D677C7">
            <w:pPr>
              <w:tabs>
                <w:tab w:val="left" w:pos="1612"/>
              </w:tabs>
              <w:adjustRightInd w:val="0"/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sym w:font="Wingdings" w:char="00A8"/>
            </w:r>
            <w:r>
              <w:rPr>
                <w:rFonts w:eastAsia="仿宋_GB2312"/>
                <w:sz w:val="28"/>
                <w:szCs w:val="28"/>
              </w:rPr>
              <w:t>重大基础理论研究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sym w:font="Wingdings" w:char="00A8"/>
            </w:r>
            <w:r>
              <w:rPr>
                <w:rFonts w:eastAsia="仿宋_GB2312"/>
                <w:sz w:val="28"/>
                <w:szCs w:val="28"/>
              </w:rPr>
              <w:t>关键核心技术研发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sym w:font="Wingdings" w:char="00A8"/>
            </w:r>
            <w:r>
              <w:rPr>
                <w:rFonts w:eastAsia="仿宋_GB2312"/>
                <w:sz w:val="28"/>
                <w:szCs w:val="28"/>
              </w:rPr>
              <w:t>先进适用装备研制</w:t>
            </w:r>
          </w:p>
        </w:tc>
      </w:tr>
      <w:tr w:rsidR="00C16893" w14:paraId="3E0212B3" w14:textId="77777777" w:rsidTr="00D677C7">
        <w:trPr>
          <w:trHeight w:val="984"/>
          <w:jc w:val="center"/>
        </w:trPr>
        <w:tc>
          <w:tcPr>
            <w:tcW w:w="1664" w:type="dxa"/>
            <w:vAlign w:val="center"/>
          </w:tcPr>
          <w:p w14:paraId="32DEFA94" w14:textId="77777777" w:rsidR="00C16893" w:rsidRDefault="00C16893" w:rsidP="00D677C7"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问题描述</w:t>
            </w:r>
          </w:p>
        </w:tc>
        <w:tc>
          <w:tcPr>
            <w:tcW w:w="7396" w:type="dxa"/>
            <w:gridSpan w:val="3"/>
            <w:vAlign w:val="center"/>
          </w:tcPr>
          <w:p w14:paraId="2F3FCF57" w14:textId="77777777" w:rsidR="00C16893" w:rsidRDefault="00C16893" w:rsidP="00D677C7">
            <w:pPr>
              <w:adjustRightInd w:val="0"/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说明通过科技创新拟解决的具体应用难题或发展瓶颈，需结合现实应用场景描述核心预期目标，内容需具体、指向清晰。（</w:t>
            </w:r>
            <w:r>
              <w:rPr>
                <w:rFonts w:eastAsia="仿宋_GB2312"/>
                <w:sz w:val="28"/>
                <w:szCs w:val="28"/>
              </w:rPr>
              <w:t>500</w:t>
            </w:r>
            <w:r>
              <w:rPr>
                <w:rFonts w:eastAsia="仿宋_GB2312"/>
                <w:sz w:val="28"/>
                <w:szCs w:val="28"/>
              </w:rPr>
              <w:t>字左右）</w:t>
            </w:r>
          </w:p>
        </w:tc>
      </w:tr>
      <w:tr w:rsidR="00C16893" w14:paraId="60CF11C3" w14:textId="77777777" w:rsidTr="00D677C7">
        <w:trPr>
          <w:trHeight w:val="769"/>
          <w:jc w:val="center"/>
        </w:trPr>
        <w:tc>
          <w:tcPr>
            <w:tcW w:w="1664" w:type="dxa"/>
            <w:vAlign w:val="center"/>
          </w:tcPr>
          <w:p w14:paraId="70942B8D" w14:textId="77777777" w:rsidR="00C16893" w:rsidRDefault="00C16893" w:rsidP="00D677C7"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z w:val="28"/>
                <w:szCs w:val="28"/>
                <w:lang w:val="en"/>
              </w:rPr>
              <w:t>研究</w:t>
            </w:r>
            <w:r>
              <w:rPr>
                <w:rFonts w:eastAsia="仿宋_GB2312"/>
                <w:b/>
                <w:bCs/>
                <w:sz w:val="28"/>
                <w:szCs w:val="28"/>
              </w:rPr>
              <w:t>意义</w:t>
            </w:r>
          </w:p>
        </w:tc>
        <w:tc>
          <w:tcPr>
            <w:tcW w:w="7396" w:type="dxa"/>
            <w:gridSpan w:val="3"/>
            <w:vAlign w:val="center"/>
          </w:tcPr>
          <w:p w14:paraId="7F57A7D8" w14:textId="77777777" w:rsidR="00C16893" w:rsidRDefault="00C16893" w:rsidP="00D677C7"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从与我省防灾减灾救灾的直接关系，对</w:t>
            </w:r>
            <w:r>
              <w:rPr>
                <w:rFonts w:eastAsia="仿宋_GB2312"/>
                <w:sz w:val="28"/>
                <w:szCs w:val="28"/>
                <w:lang w:val="en"/>
              </w:rPr>
              <w:t>全省</w:t>
            </w:r>
            <w:r>
              <w:rPr>
                <w:rFonts w:eastAsia="仿宋_GB2312"/>
                <w:sz w:val="28"/>
                <w:szCs w:val="28"/>
              </w:rPr>
              <w:t>应急能力提升的关键性作用、政府牵头主导实施的必要性和比较优势等角度，说明此项需求的重大意义。（</w:t>
            </w:r>
            <w:r>
              <w:rPr>
                <w:rFonts w:eastAsia="仿宋_GB2312"/>
                <w:sz w:val="28"/>
                <w:szCs w:val="28"/>
              </w:rPr>
              <w:t>500</w:t>
            </w:r>
            <w:r>
              <w:rPr>
                <w:rFonts w:eastAsia="仿宋_GB2312"/>
                <w:sz w:val="28"/>
                <w:szCs w:val="28"/>
              </w:rPr>
              <w:t>字左右）</w:t>
            </w:r>
          </w:p>
        </w:tc>
      </w:tr>
      <w:tr w:rsidR="00C16893" w14:paraId="55030BC0" w14:textId="77777777" w:rsidTr="00D677C7">
        <w:trPr>
          <w:trHeight w:val="769"/>
          <w:jc w:val="center"/>
        </w:trPr>
        <w:tc>
          <w:tcPr>
            <w:tcW w:w="1664" w:type="dxa"/>
            <w:vAlign w:val="center"/>
          </w:tcPr>
          <w:p w14:paraId="02E94F45" w14:textId="77777777" w:rsidR="00C16893" w:rsidRDefault="00C16893" w:rsidP="00D677C7"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需求内容</w:t>
            </w:r>
          </w:p>
        </w:tc>
        <w:tc>
          <w:tcPr>
            <w:tcW w:w="7396" w:type="dxa"/>
            <w:gridSpan w:val="3"/>
            <w:vAlign w:val="center"/>
          </w:tcPr>
          <w:p w14:paraId="4B92ACFC" w14:textId="77777777" w:rsidR="00C16893" w:rsidRDefault="00C16893" w:rsidP="00D677C7">
            <w:pPr>
              <w:adjustRightInd w:val="0"/>
              <w:snapToGrid w:val="0"/>
              <w:jc w:val="left"/>
              <w:rPr>
                <w:rFonts w:eastAsia="仿宋"/>
                <w:bCs/>
                <w:color w:val="000000"/>
                <w:sz w:val="24"/>
              </w:rPr>
            </w:pPr>
            <w:r>
              <w:rPr>
                <w:rFonts w:eastAsia="仿宋_GB2312"/>
                <w:sz w:val="28"/>
                <w:szCs w:val="28"/>
              </w:rPr>
              <w:t>明确总体目标、主要任务、核心指标、预期重大标志性成果。（</w:t>
            </w:r>
            <w:r>
              <w:rPr>
                <w:rFonts w:eastAsia="仿宋_GB2312"/>
                <w:sz w:val="28"/>
                <w:szCs w:val="28"/>
              </w:rPr>
              <w:t>500</w:t>
            </w:r>
            <w:r>
              <w:rPr>
                <w:rFonts w:eastAsia="仿宋_GB2312"/>
                <w:sz w:val="28"/>
                <w:szCs w:val="28"/>
              </w:rPr>
              <w:t>字以内）</w:t>
            </w:r>
          </w:p>
        </w:tc>
      </w:tr>
      <w:tr w:rsidR="00C16893" w14:paraId="2B23AE5B" w14:textId="77777777" w:rsidTr="00D677C7">
        <w:trPr>
          <w:trHeight w:val="769"/>
          <w:jc w:val="center"/>
        </w:trPr>
        <w:tc>
          <w:tcPr>
            <w:tcW w:w="1664" w:type="dxa"/>
            <w:vAlign w:val="center"/>
          </w:tcPr>
          <w:p w14:paraId="70E6AB2D" w14:textId="77777777" w:rsidR="00C16893" w:rsidRDefault="00C16893" w:rsidP="00D677C7"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现有基础</w:t>
            </w:r>
          </w:p>
        </w:tc>
        <w:tc>
          <w:tcPr>
            <w:tcW w:w="7396" w:type="dxa"/>
            <w:gridSpan w:val="3"/>
            <w:vAlign w:val="center"/>
          </w:tcPr>
          <w:p w14:paraId="5C41C2CD" w14:textId="77777777" w:rsidR="00C16893" w:rsidRDefault="00C16893" w:rsidP="00D677C7">
            <w:pPr>
              <w:adjustRightInd w:val="0"/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bookmarkStart w:id="0" w:name="OLE_LINK1"/>
            <w:r>
              <w:rPr>
                <w:rFonts w:eastAsia="仿宋_GB2312"/>
                <w:sz w:val="28"/>
                <w:szCs w:val="28"/>
              </w:rPr>
              <w:t>分析国内外通过科技创新解决该问题的努力方向和进展，包括我国已形成的技术成果积累情况，全球范围内相关工作的最新科技成果和领先水平。</w:t>
            </w:r>
            <w:bookmarkEnd w:id="0"/>
            <w:r>
              <w:rPr>
                <w:rFonts w:eastAsia="仿宋_GB2312"/>
                <w:sz w:val="28"/>
                <w:szCs w:val="28"/>
              </w:rPr>
              <w:t>（</w:t>
            </w:r>
            <w:r>
              <w:rPr>
                <w:rFonts w:eastAsia="仿宋_GB2312"/>
                <w:sz w:val="28"/>
                <w:szCs w:val="28"/>
              </w:rPr>
              <w:t>500</w:t>
            </w:r>
            <w:r>
              <w:rPr>
                <w:rFonts w:eastAsia="仿宋_GB2312"/>
                <w:sz w:val="28"/>
                <w:szCs w:val="28"/>
              </w:rPr>
              <w:t>字左右）</w:t>
            </w:r>
          </w:p>
          <w:p w14:paraId="61DB0A36" w14:textId="77777777" w:rsidR="00C16893" w:rsidRDefault="00C16893" w:rsidP="00D677C7">
            <w:pPr>
              <w:adjustRightInd w:val="0"/>
              <w:snapToGrid w:val="0"/>
              <w:ind w:firstLineChars="200" w:firstLine="560"/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 w:rsidR="00C16893" w14:paraId="638337BB" w14:textId="77777777" w:rsidTr="00D677C7">
        <w:trPr>
          <w:trHeight w:val="1034"/>
          <w:jc w:val="center"/>
        </w:trPr>
        <w:tc>
          <w:tcPr>
            <w:tcW w:w="1664" w:type="dxa"/>
            <w:vAlign w:val="center"/>
          </w:tcPr>
          <w:p w14:paraId="12E4B2C0" w14:textId="77777777" w:rsidR="00C16893" w:rsidRDefault="00C16893" w:rsidP="00D677C7"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资源配置措施及实施周期</w:t>
            </w:r>
          </w:p>
        </w:tc>
        <w:tc>
          <w:tcPr>
            <w:tcW w:w="7396" w:type="dxa"/>
            <w:gridSpan w:val="3"/>
            <w:vAlign w:val="center"/>
          </w:tcPr>
          <w:p w14:paraId="6AAA337C" w14:textId="77777777" w:rsidR="00C16893" w:rsidRDefault="00C16893" w:rsidP="00D677C7">
            <w:pPr>
              <w:adjustRightInd w:val="0"/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资金需求情况，多元化投入，实施周期等。（</w:t>
            </w:r>
            <w:r>
              <w:rPr>
                <w:rFonts w:eastAsia="仿宋_GB2312"/>
                <w:sz w:val="28"/>
                <w:szCs w:val="28"/>
              </w:rPr>
              <w:t>500</w:t>
            </w:r>
            <w:r>
              <w:rPr>
                <w:rFonts w:eastAsia="仿宋_GB2312"/>
                <w:sz w:val="28"/>
                <w:szCs w:val="28"/>
              </w:rPr>
              <w:t>字以内）</w:t>
            </w:r>
          </w:p>
          <w:p w14:paraId="1E85FDAE" w14:textId="77777777" w:rsidR="00C16893" w:rsidRDefault="00C16893" w:rsidP="00D677C7">
            <w:pPr>
              <w:adjustRightInd w:val="0"/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  <w:p w14:paraId="1561C9B1" w14:textId="77777777" w:rsidR="00C16893" w:rsidRDefault="00C16893" w:rsidP="00D677C7">
            <w:pPr>
              <w:adjustRightInd w:val="0"/>
              <w:snapToGrid w:val="0"/>
              <w:ind w:firstLineChars="200" w:firstLine="560"/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 w:rsidR="00C16893" w14:paraId="220D8B7B" w14:textId="77777777" w:rsidTr="00D677C7">
        <w:trPr>
          <w:trHeight w:val="734"/>
          <w:jc w:val="center"/>
        </w:trPr>
        <w:tc>
          <w:tcPr>
            <w:tcW w:w="1664" w:type="dxa"/>
            <w:vAlign w:val="center"/>
          </w:tcPr>
          <w:p w14:paraId="3BFDF61F" w14:textId="77777777" w:rsidR="00C16893" w:rsidRDefault="00C16893" w:rsidP="00D677C7"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lastRenderedPageBreak/>
              <w:t>其他需要说明的情况</w:t>
            </w:r>
          </w:p>
        </w:tc>
        <w:tc>
          <w:tcPr>
            <w:tcW w:w="7396" w:type="dxa"/>
            <w:gridSpan w:val="3"/>
            <w:vAlign w:val="center"/>
          </w:tcPr>
          <w:p w14:paraId="18D7E066" w14:textId="77777777" w:rsidR="00C16893" w:rsidRDefault="00C16893" w:rsidP="00D677C7">
            <w:pPr>
              <w:adjustRightInd w:val="0"/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  <w:p w14:paraId="2CC87A6E" w14:textId="77777777" w:rsidR="00C16893" w:rsidRDefault="00C16893" w:rsidP="00D677C7">
            <w:pPr>
              <w:tabs>
                <w:tab w:val="left" w:pos="5228"/>
              </w:tabs>
              <w:adjustRightInd w:val="0"/>
              <w:snapToGrid w:val="0"/>
              <w:jc w:val="left"/>
              <w:rPr>
                <w:lang w:val="en"/>
              </w:rPr>
            </w:pPr>
            <w:r>
              <w:rPr>
                <w:lang w:val="en"/>
              </w:rPr>
              <w:tab/>
            </w:r>
          </w:p>
        </w:tc>
      </w:tr>
      <w:tr w:rsidR="00C16893" w14:paraId="36D23E09" w14:textId="77777777" w:rsidTr="00D677C7">
        <w:trPr>
          <w:trHeight w:val="1200"/>
          <w:jc w:val="center"/>
        </w:trPr>
        <w:tc>
          <w:tcPr>
            <w:tcW w:w="9060" w:type="dxa"/>
            <w:gridSpan w:val="4"/>
            <w:vAlign w:val="center"/>
          </w:tcPr>
          <w:p w14:paraId="7CACA607" w14:textId="77777777" w:rsidR="00C16893" w:rsidRDefault="00C16893" w:rsidP="00D677C7">
            <w:pPr>
              <w:adjustRightInd w:val="0"/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另请根据需求建议提出</w:t>
            </w:r>
            <w:r>
              <w:rPr>
                <w:rFonts w:eastAsia="仿宋_GB2312"/>
                <w:sz w:val="28"/>
                <w:szCs w:val="28"/>
              </w:rPr>
              <w:t>3</w:t>
            </w:r>
            <w:r>
              <w:rPr>
                <w:rFonts w:eastAsia="仿宋_GB2312"/>
                <w:sz w:val="28"/>
                <w:szCs w:val="28"/>
              </w:rPr>
              <w:t>个以内关键词，以供汇总凝练参考。</w:t>
            </w:r>
          </w:p>
          <w:p w14:paraId="066A4B2A" w14:textId="77777777" w:rsidR="00C16893" w:rsidRDefault="00C16893" w:rsidP="00D677C7">
            <w:pPr>
              <w:adjustRightInd w:val="0"/>
              <w:snapToGrid w:val="0"/>
              <w:jc w:val="left"/>
              <w:rPr>
                <w:rFonts w:eastAsia="仿宋_GB2312"/>
                <w:sz w:val="28"/>
                <w:szCs w:val="28"/>
                <w:u w:val="single"/>
              </w:rPr>
            </w:pPr>
            <w:r>
              <w:rPr>
                <w:rFonts w:eastAsia="仿宋_GB2312"/>
                <w:sz w:val="28"/>
                <w:szCs w:val="28"/>
              </w:rPr>
              <w:t>关键词：</w:t>
            </w:r>
            <w:r>
              <w:rPr>
                <w:rFonts w:eastAsia="仿宋_GB2312"/>
                <w:sz w:val="28"/>
                <w:szCs w:val="28"/>
              </w:rPr>
              <w:t>1.</w:t>
            </w:r>
            <w:r>
              <w:rPr>
                <w:rFonts w:eastAsia="仿宋_GB2312"/>
                <w:sz w:val="28"/>
                <w:szCs w:val="28"/>
                <w:u w:val="single"/>
              </w:rPr>
              <w:t xml:space="preserve">  </w:t>
            </w:r>
            <w:r>
              <w:rPr>
                <w:rFonts w:eastAsia="仿宋_GB2312"/>
                <w:sz w:val="28"/>
                <w:szCs w:val="28"/>
                <w:u w:val="single"/>
                <w:lang w:val="en"/>
              </w:rPr>
              <w:t xml:space="preserve">  </w:t>
            </w:r>
            <w:r>
              <w:rPr>
                <w:rFonts w:eastAsia="仿宋_GB2312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eastAsia="仿宋_GB2312"/>
                <w:sz w:val="28"/>
                <w:szCs w:val="28"/>
              </w:rPr>
              <w:t>2.</w:t>
            </w:r>
            <w:r>
              <w:rPr>
                <w:rFonts w:eastAsia="仿宋_GB2312"/>
                <w:sz w:val="28"/>
                <w:szCs w:val="28"/>
                <w:u w:val="single"/>
              </w:rPr>
              <w:t xml:space="preserve">  </w:t>
            </w:r>
            <w:r>
              <w:rPr>
                <w:rFonts w:eastAsia="仿宋_GB2312"/>
                <w:sz w:val="28"/>
                <w:szCs w:val="28"/>
                <w:u w:val="single"/>
                <w:lang w:val="en"/>
              </w:rPr>
              <w:t xml:space="preserve"> </w:t>
            </w:r>
            <w:r>
              <w:rPr>
                <w:rFonts w:eastAsia="仿宋_GB2312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eastAsia="仿宋_GB2312"/>
                <w:sz w:val="28"/>
                <w:szCs w:val="28"/>
              </w:rPr>
              <w:t>3.</w:t>
            </w:r>
            <w:r>
              <w:rPr>
                <w:rFonts w:eastAsia="仿宋_GB2312"/>
                <w:sz w:val="28"/>
                <w:szCs w:val="28"/>
                <w:u w:val="single"/>
              </w:rPr>
              <w:t xml:space="preserve">   </w:t>
            </w:r>
            <w:r>
              <w:rPr>
                <w:rFonts w:eastAsia="仿宋_GB2312"/>
                <w:sz w:val="28"/>
                <w:szCs w:val="28"/>
                <w:u w:val="single"/>
                <w:lang w:val="en"/>
              </w:rPr>
              <w:t xml:space="preserve"> </w:t>
            </w:r>
            <w:r>
              <w:rPr>
                <w:rFonts w:eastAsia="仿宋_GB2312"/>
                <w:sz w:val="28"/>
                <w:szCs w:val="28"/>
                <w:u w:val="single"/>
              </w:rPr>
              <w:t xml:space="preserve">        </w:t>
            </w:r>
          </w:p>
        </w:tc>
      </w:tr>
    </w:tbl>
    <w:p w14:paraId="3AA2A674" w14:textId="77777777" w:rsidR="00C16893" w:rsidRDefault="00C16893" w:rsidP="00C16893">
      <w:pPr>
        <w:adjustRightInd w:val="0"/>
        <w:snapToGrid w:val="0"/>
        <w:rPr>
          <w:rFonts w:ascii="宋体" w:hAnsi="宋体"/>
          <w:color w:val="FF0000"/>
        </w:rPr>
      </w:pPr>
    </w:p>
    <w:p w14:paraId="13405483" w14:textId="77777777" w:rsidR="00E721FA" w:rsidRDefault="00E721FA">
      <w:pPr>
        <w:rPr>
          <w:rFonts w:hint="eastAsia"/>
        </w:rPr>
      </w:pPr>
    </w:p>
    <w:sectPr w:rsidR="00E721FA" w:rsidSect="00C16893">
      <w:pgSz w:w="11906" w:h="16838"/>
      <w:pgMar w:top="2098" w:right="1474" w:bottom="1985" w:left="1588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893"/>
    <w:rsid w:val="004D4220"/>
    <w:rsid w:val="007701C8"/>
    <w:rsid w:val="00C16893"/>
    <w:rsid w:val="00E721FA"/>
    <w:rsid w:val="00F87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D12E56"/>
  <w15:chartTrackingRefBased/>
  <w15:docId w15:val="{8B4E2109-A5F6-4E55-B32B-ADA7FFDC7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689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C168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68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68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6893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6893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6893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2F5496" w:themeColor="accent1" w:themeShade="BF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6893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6893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6893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68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68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68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68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6893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C168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68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68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68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689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68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689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68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6893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</w:rPr>
  </w:style>
  <w:style w:type="character" w:customStyle="1" w:styleId="a8">
    <w:name w:val="引用 字符"/>
    <w:basedOn w:val="a0"/>
    <w:link w:val="a7"/>
    <w:uiPriority w:val="29"/>
    <w:rsid w:val="00C168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6893"/>
    <w:pPr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character" w:styleId="aa">
    <w:name w:val="Intense Emphasis"/>
    <w:basedOn w:val="a0"/>
    <w:uiPriority w:val="21"/>
    <w:qFormat/>
    <w:rsid w:val="00C168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68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szCs w:val="22"/>
    </w:rPr>
  </w:style>
  <w:style w:type="character" w:customStyle="1" w:styleId="ac">
    <w:name w:val="明显引用 字符"/>
    <w:basedOn w:val="a0"/>
    <w:link w:val="ab"/>
    <w:uiPriority w:val="30"/>
    <w:rsid w:val="00C168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6893"/>
    <w:rPr>
      <w:b/>
      <w:bCs/>
      <w:smallCaps/>
      <w:color w:val="2F5496" w:themeColor="accent1" w:themeShade="BF"/>
      <w:spacing w:val="5"/>
    </w:rPr>
  </w:style>
  <w:style w:type="paragraph" w:styleId="ae">
    <w:name w:val="Normal Indent"/>
    <w:basedOn w:val="a"/>
    <w:qFormat/>
    <w:rsid w:val="00C16893"/>
    <w:pPr>
      <w:ind w:firstLineChars="200" w:firstLine="420"/>
    </w:pPr>
    <w:rPr>
      <w:rFonts w:eastAsia="仿宋_GB2312" w:hint="eastAsia"/>
      <w:sz w:val="3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299</Characters>
  <Application>Microsoft Office Word</Application>
  <DocSecurity>0</DocSecurity>
  <Lines>11</Lines>
  <Paragraphs>10</Paragraphs>
  <ScaleCrop>false</ScaleCrop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姜雯婕</dc:creator>
  <cp:keywords/>
  <dc:description/>
  <cp:lastModifiedBy>姜雯婕</cp:lastModifiedBy>
  <cp:revision>1</cp:revision>
  <dcterms:created xsi:type="dcterms:W3CDTF">2025-07-17T02:23:00Z</dcterms:created>
  <dcterms:modified xsi:type="dcterms:W3CDTF">2025-07-17T02:24:00Z</dcterms:modified>
</cp:coreProperties>
</file>