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5C" w:rsidRDefault="00101B5C" w:rsidP="00101B5C">
      <w:pPr>
        <w:rPr>
          <w:rFonts w:eastAsia="黑体" w:hint="eastAsia"/>
          <w:sz w:val="32"/>
          <w:szCs w:val="32"/>
        </w:rPr>
      </w:pPr>
      <w:bookmarkStart w:id="0" w:name="OLE_LINK6"/>
      <w:bookmarkStart w:id="1" w:name="OLE_LINK7"/>
      <w:r>
        <w:rPr>
          <w:rFonts w:eastAsia="黑体"/>
          <w:sz w:val="32"/>
          <w:szCs w:val="32"/>
        </w:rPr>
        <w:t>附件</w:t>
      </w:r>
      <w:r>
        <w:rPr>
          <w:rFonts w:eastAsia="黑体" w:hint="eastAsia"/>
          <w:sz w:val="32"/>
          <w:szCs w:val="32"/>
        </w:rPr>
        <w:t>2</w:t>
      </w:r>
    </w:p>
    <w:p w:rsidR="00101B5C" w:rsidRDefault="00101B5C" w:rsidP="00101B5C">
      <w:pPr>
        <w:widowControl/>
        <w:adjustRightInd w:val="0"/>
        <w:snapToGrid w:val="0"/>
        <w:jc w:val="center"/>
        <w:rPr>
          <w:rFonts w:eastAsia="方正小标宋简体"/>
          <w:kern w:val="0"/>
          <w:sz w:val="44"/>
          <w:szCs w:val="44"/>
        </w:rPr>
      </w:pPr>
      <w:bookmarkStart w:id="2" w:name="OLE_LINK8"/>
      <w:bookmarkStart w:id="3" w:name="_GoBack"/>
      <w:r>
        <w:rPr>
          <w:rFonts w:eastAsia="方正小标宋简体"/>
          <w:kern w:val="0"/>
          <w:sz w:val="44"/>
          <w:szCs w:val="44"/>
        </w:rPr>
        <w:t>金属冶炼建设项目安全设施竣工验收书面报告</w:t>
      </w:r>
    </w:p>
    <w:bookmarkEnd w:id="2"/>
    <w:bookmarkEnd w:id="3"/>
    <w:p w:rsidR="00101B5C" w:rsidRDefault="00101B5C" w:rsidP="00101B5C">
      <w:pPr>
        <w:widowControl/>
        <w:spacing w:line="400" w:lineRule="exact"/>
        <w:jc w:val="center"/>
        <w:rPr>
          <w:rFonts w:eastAsia="方正小标宋简体"/>
          <w:kern w:val="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2970"/>
        <w:gridCol w:w="1755"/>
        <w:gridCol w:w="1080"/>
        <w:gridCol w:w="930"/>
        <w:gridCol w:w="315"/>
        <w:gridCol w:w="1467"/>
      </w:tblGrid>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项目名称</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建设单位</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项目类型（请据实划</w:t>
            </w:r>
            <w:r>
              <w:rPr>
                <w:rFonts w:eastAsia="仿宋_GB2312"/>
                <w:b/>
                <w:bCs/>
                <w:szCs w:val="21"/>
              </w:rPr>
              <w:t>“√”</w:t>
            </w:r>
            <w:r>
              <w:rPr>
                <w:rFonts w:eastAsia="仿宋_GB2312"/>
                <w:b/>
                <w:bCs/>
                <w:szCs w:val="21"/>
              </w:rPr>
              <w:t>）</w:t>
            </w:r>
          </w:p>
        </w:tc>
        <w:tc>
          <w:tcPr>
            <w:tcW w:w="1755" w:type="dxa"/>
            <w:vAlign w:val="center"/>
          </w:tcPr>
          <w:p w:rsidR="00101B5C" w:rsidRDefault="00101B5C" w:rsidP="00F0360D">
            <w:pPr>
              <w:snapToGrid w:val="0"/>
              <w:spacing w:line="280" w:lineRule="exact"/>
              <w:jc w:val="center"/>
              <w:rPr>
                <w:rFonts w:eastAsia="仿宋_GB2312"/>
                <w:b/>
                <w:bCs/>
                <w:szCs w:val="21"/>
              </w:rPr>
            </w:pPr>
            <w:r>
              <w:rPr>
                <w:rFonts w:ascii="Wingdings 2" w:eastAsia="仿宋_GB2312" w:hAnsi="Wingdings 2"/>
                <w:szCs w:val="21"/>
              </w:rPr>
              <w:sym w:font="Wingdings 2" w:char="F0A3"/>
            </w:r>
            <w:r>
              <w:rPr>
                <w:rFonts w:eastAsia="仿宋_GB2312"/>
                <w:szCs w:val="21"/>
              </w:rPr>
              <w:t>新建</w:t>
            </w:r>
          </w:p>
        </w:tc>
        <w:tc>
          <w:tcPr>
            <w:tcW w:w="2010"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szCs w:val="21"/>
              </w:rPr>
              <w:t>□</w:t>
            </w:r>
            <w:r>
              <w:rPr>
                <w:rFonts w:eastAsia="仿宋_GB2312"/>
                <w:szCs w:val="21"/>
              </w:rPr>
              <w:t>改建</w:t>
            </w:r>
          </w:p>
        </w:tc>
        <w:tc>
          <w:tcPr>
            <w:tcW w:w="1782"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szCs w:val="21"/>
              </w:rPr>
              <w:t>□</w:t>
            </w:r>
            <w:r>
              <w:rPr>
                <w:rFonts w:eastAsia="仿宋_GB2312"/>
                <w:szCs w:val="21"/>
              </w:rPr>
              <w:t>扩建</w:t>
            </w:r>
          </w:p>
        </w:tc>
      </w:tr>
      <w:tr w:rsidR="00101B5C" w:rsidTr="00F0360D">
        <w:trPr>
          <w:trHeight w:val="851"/>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建设项目基本情况</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p w:rsidR="00101B5C" w:rsidRDefault="00101B5C" w:rsidP="00F0360D">
            <w:pPr>
              <w:snapToGrid w:val="0"/>
              <w:spacing w:line="280" w:lineRule="exact"/>
            </w:pPr>
          </w:p>
          <w:p w:rsidR="00101B5C" w:rsidRDefault="00101B5C" w:rsidP="00F0360D">
            <w:pPr>
              <w:snapToGrid w:val="0"/>
              <w:spacing w:line="280" w:lineRule="exact"/>
              <w:jc w:val="center"/>
              <w:rPr>
                <w:rFonts w:eastAsia="仿宋_GB2312"/>
                <w:b/>
                <w:bCs/>
                <w:szCs w:val="21"/>
              </w:rPr>
            </w:pPr>
          </w:p>
        </w:tc>
      </w:tr>
      <w:tr w:rsidR="00101B5C" w:rsidTr="00F0360D">
        <w:trPr>
          <w:trHeight w:val="851"/>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安全预评价报告编制单位</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安全设施设计单位</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施工单位</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80"/>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监理单位（需要监理的建设项目）</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试生产、试运行情况（如需试生产、试运行的建设项目，则据实填写，可另附页；试生产、试运行</w:t>
            </w:r>
            <w:r>
              <w:rPr>
                <w:rFonts w:eastAsia="仿宋_GB2312" w:hint="eastAsia"/>
                <w:b/>
                <w:bCs/>
                <w:szCs w:val="21"/>
              </w:rPr>
              <w:t>时间</w:t>
            </w:r>
            <w:r>
              <w:rPr>
                <w:rFonts w:eastAsia="仿宋_GB2312"/>
                <w:b/>
                <w:bCs/>
                <w:szCs w:val="21"/>
              </w:rPr>
              <w:t>不少于</w:t>
            </w:r>
            <w:r>
              <w:rPr>
                <w:rFonts w:eastAsia="仿宋_GB2312"/>
                <w:b/>
                <w:bCs/>
                <w:szCs w:val="21"/>
              </w:rPr>
              <w:t>30</w:t>
            </w:r>
            <w:r>
              <w:rPr>
                <w:rFonts w:eastAsia="仿宋_GB2312"/>
                <w:b/>
                <w:bCs/>
                <w:szCs w:val="21"/>
              </w:rPr>
              <w:t>日，原则上最长不得超过</w:t>
            </w:r>
            <w:r>
              <w:rPr>
                <w:rFonts w:eastAsia="仿宋_GB2312"/>
                <w:b/>
                <w:bCs/>
                <w:szCs w:val="21"/>
              </w:rPr>
              <w:t>180</w:t>
            </w:r>
            <w:r>
              <w:rPr>
                <w:rFonts w:eastAsia="仿宋_GB2312"/>
                <w:b/>
                <w:bCs/>
                <w:szCs w:val="21"/>
              </w:rPr>
              <w:t>日）</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建设单位检查安全设施发现的事故隐患和整改情况（可另附页）</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787"/>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竣工验收资料目录（设计单位出具的是否符合安全设计书面报告，施工单位、监理单位分别出具的安全设施施工、监理情况报告，安全评价机构出具的安全验收评价报告等资料目录）</w:t>
            </w:r>
          </w:p>
        </w:tc>
        <w:tc>
          <w:tcPr>
            <w:tcW w:w="5547" w:type="dxa"/>
            <w:gridSpan w:val="5"/>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3606"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验收会议地点</w:t>
            </w:r>
          </w:p>
        </w:tc>
        <w:tc>
          <w:tcPr>
            <w:tcW w:w="2835" w:type="dxa"/>
            <w:gridSpan w:val="2"/>
            <w:vAlign w:val="center"/>
          </w:tcPr>
          <w:p w:rsidR="00101B5C" w:rsidRDefault="00101B5C" w:rsidP="00F0360D">
            <w:pPr>
              <w:snapToGrid w:val="0"/>
              <w:spacing w:line="280" w:lineRule="exact"/>
              <w:jc w:val="center"/>
              <w:rPr>
                <w:rFonts w:eastAsia="仿宋_GB2312"/>
                <w:b/>
                <w:bCs/>
                <w:szCs w:val="21"/>
              </w:rPr>
            </w:pPr>
          </w:p>
        </w:tc>
        <w:tc>
          <w:tcPr>
            <w:tcW w:w="1245" w:type="dxa"/>
            <w:gridSpan w:val="2"/>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验收时间</w:t>
            </w:r>
          </w:p>
        </w:tc>
        <w:tc>
          <w:tcPr>
            <w:tcW w:w="1467" w:type="dxa"/>
            <w:vAlign w:val="center"/>
          </w:tcPr>
          <w:p w:rsidR="00101B5C" w:rsidRDefault="00101B5C" w:rsidP="00F0360D">
            <w:pPr>
              <w:snapToGrid w:val="0"/>
              <w:spacing w:line="280" w:lineRule="exact"/>
              <w:jc w:val="center"/>
              <w:rPr>
                <w:rFonts w:eastAsia="仿宋_GB2312"/>
                <w:b/>
                <w:bCs/>
                <w:szCs w:val="21"/>
              </w:rPr>
            </w:pPr>
          </w:p>
        </w:tc>
      </w:tr>
      <w:tr w:rsidR="00101B5C" w:rsidTr="00F0360D">
        <w:trPr>
          <w:trHeight w:val="425"/>
        </w:trPr>
        <w:tc>
          <w:tcPr>
            <w:tcW w:w="636" w:type="dxa"/>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序号</w:t>
            </w:r>
          </w:p>
        </w:tc>
        <w:tc>
          <w:tcPr>
            <w:tcW w:w="5805" w:type="dxa"/>
            <w:gridSpan w:val="3"/>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验收资料评审要点</w:t>
            </w:r>
          </w:p>
        </w:tc>
        <w:tc>
          <w:tcPr>
            <w:tcW w:w="2712" w:type="dxa"/>
            <w:gridSpan w:val="3"/>
            <w:vAlign w:val="center"/>
          </w:tcPr>
          <w:p w:rsidR="00101B5C" w:rsidRDefault="00101B5C" w:rsidP="00F0360D">
            <w:pPr>
              <w:snapToGrid w:val="0"/>
              <w:spacing w:line="280" w:lineRule="exact"/>
              <w:jc w:val="center"/>
              <w:rPr>
                <w:rFonts w:eastAsia="仿宋_GB2312"/>
                <w:b/>
                <w:bCs/>
                <w:szCs w:val="21"/>
              </w:rPr>
            </w:pPr>
            <w:r>
              <w:rPr>
                <w:rFonts w:eastAsia="仿宋_GB2312"/>
                <w:b/>
                <w:bCs/>
                <w:szCs w:val="21"/>
              </w:rPr>
              <w:t>验收资料专家评审结论（由专家填写</w:t>
            </w:r>
            <w:r>
              <w:rPr>
                <w:rFonts w:eastAsia="仿宋_GB2312"/>
                <w:b/>
                <w:bCs/>
                <w:szCs w:val="21"/>
              </w:rPr>
              <w:t>“</w:t>
            </w:r>
            <w:r>
              <w:rPr>
                <w:rFonts w:eastAsia="仿宋_GB2312"/>
                <w:b/>
                <w:bCs/>
                <w:szCs w:val="21"/>
              </w:rPr>
              <w:t>合格</w:t>
            </w:r>
            <w:r>
              <w:rPr>
                <w:rFonts w:eastAsia="仿宋_GB2312"/>
                <w:b/>
                <w:bCs/>
                <w:szCs w:val="21"/>
              </w:rPr>
              <w:t>”</w:t>
            </w:r>
            <w:r>
              <w:rPr>
                <w:rFonts w:eastAsia="仿宋_GB2312"/>
                <w:b/>
                <w:bCs/>
                <w:szCs w:val="21"/>
              </w:rPr>
              <w:t>或</w:t>
            </w:r>
            <w:r>
              <w:rPr>
                <w:rFonts w:eastAsia="仿宋_GB2312"/>
                <w:b/>
                <w:bCs/>
                <w:szCs w:val="21"/>
              </w:rPr>
              <w:t>“</w:t>
            </w:r>
            <w:r>
              <w:rPr>
                <w:rFonts w:eastAsia="仿宋_GB2312"/>
                <w:b/>
                <w:bCs/>
                <w:szCs w:val="21"/>
              </w:rPr>
              <w:t>不合格</w:t>
            </w:r>
            <w:r>
              <w:rPr>
                <w:rFonts w:eastAsia="仿宋_GB2312"/>
                <w:b/>
                <w:bCs/>
                <w:szCs w:val="21"/>
              </w:rPr>
              <w:t>”</w:t>
            </w:r>
            <w:r>
              <w:rPr>
                <w:rFonts w:eastAsia="仿宋_GB2312"/>
                <w:b/>
                <w:bCs/>
                <w:szCs w:val="21"/>
              </w:rPr>
              <w:t>，存在左侧相关情形的则应评定为</w:t>
            </w:r>
            <w:r>
              <w:rPr>
                <w:rFonts w:eastAsia="仿宋_GB2312"/>
                <w:b/>
                <w:bCs/>
                <w:szCs w:val="21"/>
              </w:rPr>
              <w:t>“</w:t>
            </w:r>
            <w:r>
              <w:rPr>
                <w:rFonts w:eastAsia="仿宋_GB2312"/>
                <w:b/>
                <w:bCs/>
                <w:szCs w:val="21"/>
              </w:rPr>
              <w:t>不合格</w:t>
            </w:r>
            <w:r>
              <w:rPr>
                <w:rFonts w:eastAsia="仿宋_GB2312"/>
                <w:b/>
                <w:bCs/>
                <w:szCs w:val="21"/>
              </w:rPr>
              <w:t>”</w:t>
            </w:r>
            <w:r>
              <w:rPr>
                <w:rFonts w:eastAsia="仿宋_GB2312"/>
                <w:b/>
                <w:bCs/>
                <w:szCs w:val="21"/>
              </w:rPr>
              <w:t>）</w:t>
            </w:r>
          </w:p>
        </w:tc>
      </w:tr>
      <w:tr w:rsidR="00101B5C" w:rsidTr="00F0360D">
        <w:trPr>
          <w:trHeight w:val="353"/>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1</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是否未选择具有相应资质的施工单位施工。</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624"/>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2</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是否未按照建设项目安全设施设计文件施工或者施工质量未达到建设项目安全设施设计文件要求。</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248"/>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3</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建设项目安全设施的施工是否不符合国家有关施工技术标准。</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329"/>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4</w:t>
            </w:r>
          </w:p>
        </w:tc>
        <w:tc>
          <w:tcPr>
            <w:tcW w:w="5805" w:type="dxa"/>
            <w:gridSpan w:val="3"/>
            <w:vAlign w:val="center"/>
          </w:tcPr>
          <w:p w:rsidR="00101B5C" w:rsidRDefault="00101B5C" w:rsidP="00F0360D">
            <w:pPr>
              <w:widowControl/>
              <w:snapToGrid w:val="0"/>
              <w:spacing w:line="280" w:lineRule="exact"/>
              <w:jc w:val="left"/>
              <w:rPr>
                <w:rFonts w:eastAsia="仿宋_GB2312"/>
                <w:szCs w:val="21"/>
              </w:rPr>
            </w:pPr>
            <w:r>
              <w:rPr>
                <w:rFonts w:eastAsia="仿宋_GB2312"/>
                <w:szCs w:val="21"/>
              </w:rPr>
              <w:t>是否未选择具有相应资质的安全评价机构进行安全验收评价或者安全验收评价不合格。</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277"/>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lastRenderedPageBreak/>
              <w:t>5</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安全设施和安全生产条件是否不符合有关安全生产法律、法规、规章和国家标准或者行业标准、技术规范规定。</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729"/>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6</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建设项目试运行期间发现存在的事故隐患是否未整改（不需试运行的，竣工验收前建设单位检查安全设施发现的事故隐患是否未整改）。</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519"/>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7</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是否未依法设置安全生产管理机构或者配备安全生产管理人员的。</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353"/>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8</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从业人员是否未经过安全教育培训或者不具备相应资格。</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353"/>
        </w:trPr>
        <w:tc>
          <w:tcPr>
            <w:tcW w:w="636" w:type="dxa"/>
            <w:vAlign w:val="center"/>
          </w:tcPr>
          <w:p w:rsidR="00101B5C" w:rsidRDefault="00101B5C" w:rsidP="00F0360D">
            <w:pPr>
              <w:pStyle w:val="1"/>
              <w:snapToGrid w:val="0"/>
              <w:spacing w:line="280" w:lineRule="exact"/>
              <w:ind w:firstLineChars="0" w:firstLine="0"/>
              <w:jc w:val="center"/>
              <w:rPr>
                <w:rFonts w:ascii="Times New Roman" w:eastAsia="仿宋_GB2312" w:hAnsi="Times New Roman"/>
                <w:szCs w:val="21"/>
              </w:rPr>
            </w:pPr>
            <w:r>
              <w:rPr>
                <w:rFonts w:ascii="Times New Roman" w:eastAsia="仿宋_GB2312" w:hAnsi="Times New Roman" w:hint="eastAsia"/>
                <w:szCs w:val="21"/>
              </w:rPr>
              <w:t>9</w:t>
            </w:r>
          </w:p>
        </w:tc>
        <w:tc>
          <w:tcPr>
            <w:tcW w:w="5805" w:type="dxa"/>
            <w:gridSpan w:val="3"/>
            <w:vAlign w:val="center"/>
          </w:tcPr>
          <w:p w:rsidR="00101B5C" w:rsidRDefault="00101B5C" w:rsidP="00F0360D">
            <w:pPr>
              <w:snapToGrid w:val="0"/>
              <w:spacing w:beforeLines="20" w:before="62" w:afterLines="20" w:after="62" w:line="280" w:lineRule="exact"/>
              <w:jc w:val="left"/>
              <w:rPr>
                <w:rFonts w:eastAsia="仿宋_GB2312"/>
                <w:szCs w:val="21"/>
              </w:rPr>
            </w:pPr>
            <w:r>
              <w:rPr>
                <w:rFonts w:eastAsia="仿宋_GB2312"/>
                <w:szCs w:val="21"/>
              </w:rPr>
              <w:t>是否不符合法律、行政法规规定的其他条件。</w:t>
            </w:r>
          </w:p>
        </w:tc>
        <w:tc>
          <w:tcPr>
            <w:tcW w:w="2712" w:type="dxa"/>
            <w:gridSpan w:val="3"/>
            <w:vAlign w:val="center"/>
          </w:tcPr>
          <w:p w:rsidR="00101B5C" w:rsidRDefault="00101B5C" w:rsidP="00F0360D">
            <w:pPr>
              <w:snapToGrid w:val="0"/>
              <w:spacing w:line="280" w:lineRule="exact"/>
              <w:jc w:val="left"/>
              <w:rPr>
                <w:rFonts w:eastAsia="仿宋_GB2312"/>
                <w:szCs w:val="21"/>
              </w:rPr>
            </w:pPr>
          </w:p>
        </w:tc>
      </w:tr>
      <w:tr w:rsidR="00101B5C" w:rsidTr="00F0360D">
        <w:trPr>
          <w:trHeight w:val="1335"/>
        </w:trPr>
        <w:tc>
          <w:tcPr>
            <w:tcW w:w="9153" w:type="dxa"/>
            <w:gridSpan w:val="7"/>
          </w:tcPr>
          <w:p w:rsidR="00101B5C" w:rsidRDefault="00101B5C" w:rsidP="00F0360D">
            <w:pPr>
              <w:pStyle w:val="a5"/>
              <w:wordWrap w:val="0"/>
              <w:snapToGrid w:val="0"/>
              <w:spacing w:line="280" w:lineRule="exact"/>
              <w:ind w:firstLine="0"/>
              <w:rPr>
                <w:rFonts w:ascii="Times New Roman" w:eastAsia="仿宋_GB2312" w:hAnsi="Times New Roman"/>
                <w:b/>
                <w:sz w:val="21"/>
                <w:szCs w:val="21"/>
              </w:rPr>
            </w:pPr>
            <w:r>
              <w:rPr>
                <w:rFonts w:ascii="Times New Roman" w:eastAsia="仿宋_GB2312" w:hAnsi="Times New Roman"/>
                <w:b/>
                <w:sz w:val="21"/>
                <w:szCs w:val="21"/>
              </w:rPr>
              <w:t>现场验收发现需进行整改的安全生产问题（没有相关问题则由专家填写</w:t>
            </w:r>
            <w:r>
              <w:rPr>
                <w:rFonts w:ascii="Times New Roman" w:eastAsia="仿宋_GB2312" w:hAnsi="Times New Roman"/>
                <w:b/>
                <w:sz w:val="21"/>
                <w:szCs w:val="21"/>
              </w:rPr>
              <w:t>“</w:t>
            </w:r>
            <w:r>
              <w:rPr>
                <w:rFonts w:ascii="Times New Roman" w:eastAsia="仿宋_GB2312" w:hAnsi="Times New Roman"/>
                <w:b/>
                <w:sz w:val="21"/>
                <w:szCs w:val="21"/>
              </w:rPr>
              <w:t>无</w:t>
            </w:r>
            <w:r>
              <w:rPr>
                <w:rFonts w:ascii="Times New Roman" w:eastAsia="仿宋_GB2312" w:hAnsi="Times New Roman"/>
                <w:b/>
                <w:sz w:val="21"/>
                <w:szCs w:val="21"/>
              </w:rPr>
              <w:t>”</w:t>
            </w:r>
            <w:r>
              <w:rPr>
                <w:rFonts w:ascii="Times New Roman" w:eastAsia="仿宋_GB2312" w:hAnsi="Times New Roman"/>
                <w:b/>
                <w:sz w:val="21"/>
                <w:szCs w:val="21"/>
              </w:rPr>
              <w:t>）：</w:t>
            </w:r>
          </w:p>
          <w:p w:rsidR="00101B5C" w:rsidRDefault="00101B5C" w:rsidP="00F0360D">
            <w:pPr>
              <w:pStyle w:val="a5"/>
              <w:wordWrap w:val="0"/>
              <w:snapToGrid w:val="0"/>
              <w:spacing w:line="280" w:lineRule="exact"/>
              <w:ind w:firstLine="0"/>
              <w:rPr>
                <w:rFonts w:ascii="Times New Roman" w:eastAsia="仿宋_GB2312" w:hAnsi="Times New Roman"/>
                <w:sz w:val="21"/>
                <w:szCs w:val="21"/>
              </w:rPr>
            </w:pPr>
          </w:p>
          <w:p w:rsidR="00101B5C" w:rsidRDefault="00101B5C" w:rsidP="00F0360D">
            <w:pPr>
              <w:pStyle w:val="a5"/>
              <w:wordWrap w:val="0"/>
              <w:snapToGrid w:val="0"/>
              <w:spacing w:line="280" w:lineRule="exact"/>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专家（签名）：</w:t>
            </w:r>
          </w:p>
          <w:p w:rsidR="00101B5C" w:rsidRDefault="00101B5C" w:rsidP="00F0360D">
            <w:pPr>
              <w:pStyle w:val="a5"/>
              <w:wordWrap w:val="0"/>
              <w:snapToGrid w:val="0"/>
              <w:spacing w:line="280" w:lineRule="exact"/>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r>
      <w:tr w:rsidR="00101B5C" w:rsidTr="00F0360D">
        <w:trPr>
          <w:trHeight w:val="2165"/>
        </w:trPr>
        <w:tc>
          <w:tcPr>
            <w:tcW w:w="9153" w:type="dxa"/>
            <w:gridSpan w:val="7"/>
          </w:tcPr>
          <w:p w:rsidR="00101B5C" w:rsidRDefault="00101B5C" w:rsidP="00F0360D">
            <w:pPr>
              <w:pStyle w:val="a5"/>
              <w:wordWrap w:val="0"/>
              <w:snapToGrid w:val="0"/>
              <w:spacing w:line="280" w:lineRule="exact"/>
              <w:ind w:firstLine="0"/>
              <w:rPr>
                <w:rFonts w:ascii="Times New Roman" w:eastAsia="仿宋_GB2312" w:hAnsi="Times New Roman"/>
                <w:b/>
                <w:sz w:val="21"/>
                <w:szCs w:val="21"/>
              </w:rPr>
            </w:pPr>
            <w:r>
              <w:rPr>
                <w:rFonts w:ascii="Times New Roman" w:eastAsia="仿宋_GB2312" w:hAnsi="Times New Roman"/>
                <w:b/>
                <w:sz w:val="21"/>
                <w:szCs w:val="21"/>
              </w:rPr>
              <w:t>竣工验收结果（专家评审通过，且竣工验收前和竣工验收时发现问题须整改到位，方可竣工验收合格）：</w:t>
            </w:r>
          </w:p>
          <w:p w:rsidR="00101B5C" w:rsidRDefault="00101B5C" w:rsidP="00F0360D">
            <w:pPr>
              <w:pStyle w:val="a5"/>
              <w:wordWrap w:val="0"/>
              <w:snapToGrid w:val="0"/>
              <w:spacing w:line="280" w:lineRule="exact"/>
              <w:ind w:firstLine="0"/>
              <w:rPr>
                <w:rFonts w:ascii="Times New Roman" w:eastAsia="仿宋_GB2312" w:hAnsi="Times New Roman"/>
                <w:sz w:val="21"/>
                <w:szCs w:val="21"/>
              </w:rPr>
            </w:pPr>
          </w:p>
          <w:p w:rsidR="00101B5C" w:rsidRDefault="00101B5C" w:rsidP="00F0360D">
            <w:pPr>
              <w:pStyle w:val="a5"/>
              <w:wordWrap w:val="0"/>
              <w:snapToGrid w:val="0"/>
              <w:spacing w:line="280" w:lineRule="exact"/>
              <w:ind w:firstLine="0"/>
              <w:rPr>
                <w:rFonts w:ascii="Times New Roman" w:eastAsia="仿宋_GB2312" w:hAnsi="Times New Roman"/>
                <w:sz w:val="21"/>
                <w:szCs w:val="21"/>
              </w:rPr>
            </w:pPr>
          </w:p>
          <w:p w:rsidR="00101B5C" w:rsidRDefault="00101B5C" w:rsidP="00F0360D">
            <w:pPr>
              <w:pStyle w:val="a5"/>
              <w:wordWrap w:val="0"/>
              <w:snapToGrid w:val="0"/>
              <w:spacing w:line="280" w:lineRule="exact"/>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建设单位负责人（签名）：</w:t>
            </w:r>
          </w:p>
          <w:p w:rsidR="00101B5C" w:rsidRDefault="00101B5C" w:rsidP="00F0360D">
            <w:pPr>
              <w:pStyle w:val="a5"/>
              <w:wordWrap w:val="0"/>
              <w:snapToGrid w:val="0"/>
              <w:spacing w:line="280" w:lineRule="exact"/>
              <w:ind w:firstLine="0"/>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（公章）</w:t>
            </w:r>
          </w:p>
          <w:p w:rsidR="00101B5C" w:rsidRDefault="00101B5C" w:rsidP="00F0360D">
            <w:pPr>
              <w:pStyle w:val="a5"/>
              <w:wordWrap w:val="0"/>
              <w:snapToGrid w:val="0"/>
              <w:spacing w:line="280" w:lineRule="exact"/>
              <w:ind w:firstLine="0"/>
              <w:jc w:val="left"/>
              <w:rPr>
                <w:rFonts w:ascii="Times New Roman" w:eastAsia="仿宋_GB2312" w:hAnsi="Times New Roman"/>
                <w:sz w:val="21"/>
                <w:szCs w:val="21"/>
              </w:rPr>
            </w:pPr>
            <w:r>
              <w:rPr>
                <w:rFonts w:ascii="Times New Roman" w:eastAsia="仿宋_GB2312" w:hAnsi="Times New Roman"/>
                <w:sz w:val="21"/>
                <w:szCs w:val="21"/>
              </w:rPr>
              <w:t xml:space="preserve">                                                  </w:t>
            </w:r>
            <w:r>
              <w:rPr>
                <w:rFonts w:ascii="Times New Roman" w:eastAsia="仿宋_GB2312" w:hAnsi="Times New Roman"/>
                <w:sz w:val="21"/>
                <w:szCs w:val="21"/>
              </w:rPr>
              <w:t>年</w:t>
            </w:r>
            <w:r>
              <w:rPr>
                <w:rFonts w:ascii="Times New Roman" w:eastAsia="仿宋_GB2312" w:hAnsi="Times New Roman"/>
                <w:sz w:val="21"/>
                <w:szCs w:val="21"/>
              </w:rPr>
              <w:t xml:space="preserve">   </w:t>
            </w:r>
            <w:r>
              <w:rPr>
                <w:rFonts w:ascii="Times New Roman" w:eastAsia="仿宋_GB2312" w:hAnsi="Times New Roman"/>
                <w:sz w:val="21"/>
                <w:szCs w:val="21"/>
              </w:rPr>
              <w:t>月</w:t>
            </w:r>
            <w:r>
              <w:rPr>
                <w:rFonts w:ascii="Times New Roman" w:eastAsia="仿宋_GB2312" w:hAnsi="Times New Roman"/>
                <w:sz w:val="21"/>
                <w:szCs w:val="21"/>
              </w:rPr>
              <w:t xml:space="preserve">    </w:t>
            </w:r>
            <w:r>
              <w:rPr>
                <w:rFonts w:ascii="Times New Roman" w:eastAsia="仿宋_GB2312" w:hAnsi="Times New Roman"/>
                <w:sz w:val="21"/>
                <w:szCs w:val="21"/>
              </w:rPr>
              <w:t>日</w:t>
            </w:r>
          </w:p>
        </w:tc>
      </w:tr>
    </w:tbl>
    <w:p w:rsidR="00101B5C" w:rsidRDefault="00101B5C" w:rsidP="00101B5C">
      <w:pPr>
        <w:snapToGrid w:val="0"/>
        <w:spacing w:line="280" w:lineRule="exact"/>
        <w:rPr>
          <w:vanish/>
        </w:rP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7"/>
        <w:gridCol w:w="1753"/>
        <w:gridCol w:w="1410"/>
        <w:gridCol w:w="1575"/>
        <w:gridCol w:w="1260"/>
        <w:gridCol w:w="1880"/>
      </w:tblGrid>
      <w:tr w:rsidR="00101B5C" w:rsidTr="00F0360D">
        <w:tc>
          <w:tcPr>
            <w:tcW w:w="1257" w:type="dxa"/>
            <w:vMerge w:val="restart"/>
            <w:vAlign w:val="center"/>
          </w:tcPr>
          <w:p w:rsidR="00101B5C" w:rsidRDefault="00101B5C" w:rsidP="00F0360D">
            <w:pPr>
              <w:snapToGrid w:val="0"/>
              <w:spacing w:line="280" w:lineRule="exact"/>
              <w:jc w:val="center"/>
              <w:rPr>
                <w:rFonts w:eastAsia="仿宋_GB2312"/>
                <w:b/>
                <w:szCs w:val="21"/>
              </w:rPr>
            </w:pPr>
            <w:r>
              <w:rPr>
                <w:rFonts w:eastAsia="仿宋_GB2312"/>
                <w:b/>
                <w:szCs w:val="21"/>
              </w:rPr>
              <w:t>参会代表</w:t>
            </w:r>
          </w:p>
        </w:tc>
        <w:tc>
          <w:tcPr>
            <w:tcW w:w="1753" w:type="dxa"/>
            <w:vAlign w:val="center"/>
          </w:tcPr>
          <w:p w:rsidR="00101B5C" w:rsidRDefault="00101B5C" w:rsidP="00F0360D">
            <w:pPr>
              <w:snapToGrid w:val="0"/>
              <w:spacing w:line="280" w:lineRule="exact"/>
              <w:jc w:val="center"/>
              <w:rPr>
                <w:rFonts w:eastAsia="仿宋_GB2312"/>
                <w:b/>
                <w:szCs w:val="21"/>
              </w:rPr>
            </w:pPr>
            <w:r>
              <w:rPr>
                <w:rFonts w:eastAsia="仿宋_GB2312"/>
                <w:b/>
                <w:szCs w:val="21"/>
              </w:rPr>
              <w:t>单位</w:t>
            </w:r>
          </w:p>
        </w:tc>
        <w:tc>
          <w:tcPr>
            <w:tcW w:w="1410" w:type="dxa"/>
            <w:vAlign w:val="center"/>
          </w:tcPr>
          <w:p w:rsidR="00101B5C" w:rsidRDefault="00101B5C" w:rsidP="00F0360D">
            <w:pPr>
              <w:snapToGrid w:val="0"/>
              <w:spacing w:line="280" w:lineRule="exact"/>
              <w:jc w:val="center"/>
              <w:rPr>
                <w:rFonts w:eastAsia="仿宋_GB2312"/>
                <w:b/>
                <w:szCs w:val="21"/>
              </w:rPr>
            </w:pPr>
            <w:r>
              <w:rPr>
                <w:rFonts w:eastAsia="仿宋_GB2312"/>
                <w:b/>
                <w:szCs w:val="21"/>
              </w:rPr>
              <w:t>姓名</w:t>
            </w:r>
          </w:p>
        </w:tc>
        <w:tc>
          <w:tcPr>
            <w:tcW w:w="1575" w:type="dxa"/>
            <w:vAlign w:val="center"/>
          </w:tcPr>
          <w:p w:rsidR="00101B5C" w:rsidRDefault="00101B5C" w:rsidP="00F0360D">
            <w:pPr>
              <w:snapToGrid w:val="0"/>
              <w:spacing w:line="280" w:lineRule="exact"/>
              <w:jc w:val="center"/>
              <w:rPr>
                <w:rFonts w:eastAsia="仿宋_GB2312"/>
                <w:b/>
                <w:szCs w:val="21"/>
              </w:rPr>
            </w:pPr>
            <w:r>
              <w:rPr>
                <w:rFonts w:eastAsia="仿宋_GB2312"/>
                <w:b/>
                <w:szCs w:val="21"/>
              </w:rPr>
              <w:t>职务</w:t>
            </w:r>
          </w:p>
        </w:tc>
        <w:tc>
          <w:tcPr>
            <w:tcW w:w="1260" w:type="dxa"/>
            <w:vAlign w:val="center"/>
          </w:tcPr>
          <w:p w:rsidR="00101B5C" w:rsidRDefault="00101B5C" w:rsidP="00F0360D">
            <w:pPr>
              <w:snapToGrid w:val="0"/>
              <w:spacing w:line="280" w:lineRule="exact"/>
              <w:jc w:val="center"/>
              <w:rPr>
                <w:rFonts w:eastAsia="仿宋_GB2312"/>
                <w:b/>
                <w:szCs w:val="21"/>
              </w:rPr>
            </w:pPr>
            <w:r>
              <w:rPr>
                <w:rFonts w:eastAsia="仿宋_GB2312"/>
                <w:b/>
                <w:szCs w:val="21"/>
              </w:rPr>
              <w:t>签名</w:t>
            </w:r>
          </w:p>
        </w:tc>
        <w:tc>
          <w:tcPr>
            <w:tcW w:w="1880" w:type="dxa"/>
            <w:vAlign w:val="center"/>
          </w:tcPr>
          <w:p w:rsidR="00101B5C" w:rsidRDefault="00101B5C" w:rsidP="00F0360D">
            <w:pPr>
              <w:snapToGrid w:val="0"/>
              <w:spacing w:line="280" w:lineRule="exact"/>
              <w:jc w:val="center"/>
              <w:rPr>
                <w:rFonts w:eastAsia="仿宋_GB2312"/>
                <w:b/>
                <w:szCs w:val="21"/>
              </w:rPr>
            </w:pPr>
            <w:r>
              <w:rPr>
                <w:rFonts w:eastAsia="仿宋_GB2312"/>
                <w:b/>
                <w:szCs w:val="21"/>
              </w:rPr>
              <w:t>备注</w:t>
            </w:r>
          </w:p>
        </w:tc>
      </w:tr>
      <w:tr w:rsidR="00101B5C" w:rsidTr="00F0360D">
        <w:trPr>
          <w:trHeight w:val="545"/>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restart"/>
            <w:vAlign w:val="center"/>
          </w:tcPr>
          <w:p w:rsidR="00101B5C" w:rsidRDefault="00101B5C" w:rsidP="00F0360D">
            <w:pPr>
              <w:snapToGrid w:val="0"/>
              <w:spacing w:line="280" w:lineRule="exact"/>
              <w:jc w:val="center"/>
              <w:rPr>
                <w:rFonts w:eastAsia="仿宋_GB2312"/>
                <w:szCs w:val="21"/>
              </w:rPr>
            </w:pPr>
            <w:r>
              <w:rPr>
                <w:rFonts w:eastAsia="仿宋_GB2312"/>
                <w:szCs w:val="21"/>
              </w:rPr>
              <w:t>专</w:t>
            </w:r>
            <w:r>
              <w:rPr>
                <w:rFonts w:eastAsia="仿宋_GB2312"/>
                <w:szCs w:val="21"/>
              </w:rPr>
              <w:t xml:space="preserve">    </w:t>
            </w:r>
            <w:r>
              <w:rPr>
                <w:rFonts w:eastAsia="仿宋_GB2312"/>
                <w:szCs w:val="21"/>
              </w:rPr>
              <w:t>家</w:t>
            </w: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95"/>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ign w:val="center"/>
          </w:tcPr>
          <w:p w:rsidR="00101B5C" w:rsidRDefault="00101B5C" w:rsidP="00F0360D">
            <w:pPr>
              <w:snapToGrid w:val="0"/>
              <w:spacing w:line="280" w:lineRule="exact"/>
              <w:jc w:val="center"/>
              <w:rPr>
                <w:rFonts w:eastAsia="仿宋_GB2312"/>
                <w:szCs w:val="21"/>
                <w:lang w:val="zh-CN"/>
              </w:rPr>
            </w:pP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2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ign w:val="center"/>
          </w:tcPr>
          <w:p w:rsidR="00101B5C" w:rsidRDefault="00101B5C" w:rsidP="00F0360D">
            <w:pPr>
              <w:snapToGrid w:val="0"/>
              <w:spacing w:line="280" w:lineRule="exact"/>
              <w:jc w:val="center"/>
              <w:rPr>
                <w:rFonts w:eastAsia="仿宋_GB2312"/>
                <w:szCs w:val="21"/>
                <w:lang w:val="zh-CN"/>
              </w:rPr>
            </w:pP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2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restart"/>
            <w:vAlign w:val="center"/>
          </w:tcPr>
          <w:p w:rsidR="00101B5C" w:rsidRDefault="00101B5C" w:rsidP="00F0360D">
            <w:pPr>
              <w:snapToGrid w:val="0"/>
              <w:spacing w:line="280" w:lineRule="exact"/>
              <w:jc w:val="center"/>
              <w:rPr>
                <w:rFonts w:eastAsia="仿宋_GB2312"/>
                <w:szCs w:val="21"/>
              </w:rPr>
            </w:pPr>
            <w:r>
              <w:rPr>
                <w:rFonts w:eastAsia="仿宋_GB2312"/>
                <w:szCs w:val="21"/>
              </w:rPr>
              <w:t>建设单位</w:t>
            </w: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2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tcPr>
          <w:p w:rsidR="00101B5C" w:rsidRDefault="00101B5C" w:rsidP="00F0360D">
            <w:pPr>
              <w:snapToGrid w:val="0"/>
              <w:spacing w:line="280" w:lineRule="exact"/>
              <w:rPr>
                <w:rFonts w:eastAsia="仿宋_GB2312"/>
                <w:szCs w:val="21"/>
              </w:rPr>
            </w:pP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55"/>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restart"/>
            <w:vAlign w:val="center"/>
          </w:tcPr>
          <w:p w:rsidR="00101B5C" w:rsidRDefault="00101B5C" w:rsidP="00F0360D">
            <w:pPr>
              <w:snapToGrid w:val="0"/>
              <w:spacing w:line="280" w:lineRule="exact"/>
              <w:jc w:val="center"/>
              <w:rPr>
                <w:rFonts w:eastAsia="仿宋_GB2312"/>
                <w:szCs w:val="21"/>
              </w:rPr>
            </w:pPr>
            <w:r>
              <w:rPr>
                <w:rFonts w:eastAsia="仿宋_GB2312"/>
                <w:szCs w:val="21"/>
              </w:rPr>
              <w:t>设计单位</w:t>
            </w: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4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ign w:val="center"/>
          </w:tcPr>
          <w:p w:rsidR="00101B5C" w:rsidRDefault="00101B5C" w:rsidP="00F0360D">
            <w:pPr>
              <w:snapToGrid w:val="0"/>
              <w:spacing w:line="280" w:lineRule="exact"/>
              <w:jc w:val="center"/>
              <w:rPr>
                <w:rFonts w:eastAsia="仿宋_GB2312"/>
                <w:szCs w:val="21"/>
              </w:rPr>
            </w:pP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1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restart"/>
            <w:vAlign w:val="center"/>
          </w:tcPr>
          <w:p w:rsidR="00101B5C" w:rsidRDefault="00101B5C" w:rsidP="00F0360D">
            <w:pPr>
              <w:snapToGrid w:val="0"/>
              <w:spacing w:line="280" w:lineRule="exact"/>
              <w:jc w:val="center"/>
              <w:rPr>
                <w:rFonts w:eastAsia="仿宋_GB2312"/>
                <w:szCs w:val="21"/>
              </w:rPr>
            </w:pPr>
            <w:r>
              <w:rPr>
                <w:rFonts w:eastAsia="仿宋_GB2312"/>
                <w:szCs w:val="21"/>
              </w:rPr>
              <w:t>施工单位</w:t>
            </w: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1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ign w:val="center"/>
          </w:tcPr>
          <w:p w:rsidR="00101B5C" w:rsidRDefault="00101B5C" w:rsidP="00F0360D">
            <w:pPr>
              <w:snapToGrid w:val="0"/>
              <w:spacing w:line="280" w:lineRule="exact"/>
              <w:jc w:val="center"/>
              <w:rPr>
                <w:rFonts w:eastAsia="仿宋_GB2312"/>
                <w:szCs w:val="21"/>
              </w:rPr>
            </w:pP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1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val="restart"/>
            <w:vAlign w:val="center"/>
          </w:tcPr>
          <w:p w:rsidR="00101B5C" w:rsidRDefault="00101B5C" w:rsidP="00F0360D">
            <w:pPr>
              <w:snapToGrid w:val="0"/>
              <w:spacing w:line="280" w:lineRule="exact"/>
              <w:jc w:val="center"/>
              <w:rPr>
                <w:rFonts w:eastAsia="仿宋_GB2312"/>
                <w:szCs w:val="21"/>
              </w:rPr>
            </w:pPr>
            <w:r>
              <w:rPr>
                <w:rFonts w:eastAsia="仿宋_GB2312"/>
                <w:szCs w:val="21"/>
              </w:rPr>
              <w:t>监理单位</w:t>
            </w: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r w:rsidR="00101B5C" w:rsidTr="00F0360D">
        <w:trPr>
          <w:trHeight w:val="510"/>
        </w:trPr>
        <w:tc>
          <w:tcPr>
            <w:tcW w:w="1257" w:type="dxa"/>
            <w:vMerge/>
          </w:tcPr>
          <w:p w:rsidR="00101B5C" w:rsidRDefault="00101B5C" w:rsidP="00F0360D">
            <w:pPr>
              <w:snapToGrid w:val="0"/>
              <w:spacing w:line="280" w:lineRule="exact"/>
              <w:rPr>
                <w:rFonts w:eastAsia="仿宋_GB2312"/>
                <w:szCs w:val="21"/>
                <w:lang w:val="zh-CN"/>
              </w:rPr>
            </w:pPr>
          </w:p>
        </w:tc>
        <w:tc>
          <w:tcPr>
            <w:tcW w:w="1753" w:type="dxa"/>
            <w:vMerge/>
          </w:tcPr>
          <w:p w:rsidR="00101B5C" w:rsidRDefault="00101B5C" w:rsidP="00F0360D">
            <w:pPr>
              <w:snapToGrid w:val="0"/>
              <w:spacing w:line="280" w:lineRule="exact"/>
              <w:jc w:val="center"/>
              <w:rPr>
                <w:rFonts w:eastAsia="仿宋_GB2312"/>
                <w:szCs w:val="21"/>
              </w:rPr>
            </w:pPr>
          </w:p>
        </w:tc>
        <w:tc>
          <w:tcPr>
            <w:tcW w:w="1410" w:type="dxa"/>
          </w:tcPr>
          <w:p w:rsidR="00101B5C" w:rsidRDefault="00101B5C" w:rsidP="00F0360D">
            <w:pPr>
              <w:snapToGrid w:val="0"/>
              <w:spacing w:line="320" w:lineRule="exact"/>
              <w:rPr>
                <w:rFonts w:eastAsia="仿宋_GB2312"/>
                <w:szCs w:val="21"/>
                <w:lang w:val="zh-CN"/>
              </w:rPr>
            </w:pPr>
          </w:p>
        </w:tc>
        <w:tc>
          <w:tcPr>
            <w:tcW w:w="1575" w:type="dxa"/>
          </w:tcPr>
          <w:p w:rsidR="00101B5C" w:rsidRDefault="00101B5C" w:rsidP="00F0360D">
            <w:pPr>
              <w:snapToGrid w:val="0"/>
              <w:spacing w:line="320" w:lineRule="exact"/>
              <w:rPr>
                <w:rFonts w:eastAsia="仿宋_GB2312"/>
                <w:szCs w:val="21"/>
                <w:lang w:val="zh-CN"/>
              </w:rPr>
            </w:pPr>
          </w:p>
        </w:tc>
        <w:tc>
          <w:tcPr>
            <w:tcW w:w="1260" w:type="dxa"/>
          </w:tcPr>
          <w:p w:rsidR="00101B5C" w:rsidRDefault="00101B5C" w:rsidP="00F0360D">
            <w:pPr>
              <w:snapToGrid w:val="0"/>
              <w:spacing w:line="320" w:lineRule="exact"/>
              <w:rPr>
                <w:rFonts w:eastAsia="仿宋_GB2312"/>
                <w:szCs w:val="21"/>
                <w:lang w:val="zh-CN"/>
              </w:rPr>
            </w:pPr>
          </w:p>
        </w:tc>
        <w:tc>
          <w:tcPr>
            <w:tcW w:w="1880" w:type="dxa"/>
          </w:tcPr>
          <w:p w:rsidR="00101B5C" w:rsidRDefault="00101B5C" w:rsidP="00F0360D">
            <w:pPr>
              <w:snapToGrid w:val="0"/>
              <w:spacing w:line="320" w:lineRule="exact"/>
              <w:rPr>
                <w:rFonts w:eastAsia="仿宋_GB2312"/>
                <w:szCs w:val="21"/>
                <w:lang w:val="zh-CN"/>
              </w:rPr>
            </w:pPr>
          </w:p>
        </w:tc>
      </w:tr>
    </w:tbl>
    <w:p w:rsidR="00E35D9A" w:rsidRPr="00101B5C" w:rsidRDefault="00101B5C" w:rsidP="00101B5C">
      <w:pPr>
        <w:widowControl/>
      </w:pPr>
      <w:r>
        <w:rPr>
          <w:rFonts w:eastAsia="仿宋_GB2312"/>
          <w:spacing w:val="-11"/>
        </w:rPr>
        <w:t xml:space="preserve">   </w:t>
      </w:r>
      <w:r>
        <w:rPr>
          <w:rFonts w:eastAsia="仿宋_GB2312"/>
          <w:spacing w:val="-11"/>
        </w:rPr>
        <w:t>备注</w:t>
      </w:r>
      <w:r>
        <w:rPr>
          <w:rFonts w:eastAsia="仿宋_GB2312"/>
          <w:spacing w:val="-11"/>
        </w:rPr>
        <w:t>:</w:t>
      </w:r>
      <w:r>
        <w:rPr>
          <w:rFonts w:eastAsia="仿宋_GB2312"/>
          <w:spacing w:val="-11"/>
        </w:rPr>
        <w:t>本书面报告表须双面打印（可续页）。工贸行业生产经营单位对建设项目验收合格后</w:t>
      </w:r>
      <w:r>
        <w:rPr>
          <w:rFonts w:eastAsia="仿宋_GB2312"/>
          <w:spacing w:val="-11"/>
        </w:rPr>
        <w:t>10</w:t>
      </w:r>
      <w:r>
        <w:rPr>
          <w:rFonts w:eastAsia="仿宋_GB2312"/>
          <w:spacing w:val="-11"/>
        </w:rPr>
        <w:t>日内，报告负责审查的应急管理部门后按规定比例进行抽查。未按规定抽查或抽查发现重大问题的，依法处理并责令重新竣工验收。</w:t>
      </w:r>
      <w:bookmarkEnd w:id="0"/>
      <w:bookmarkEnd w:id="1"/>
    </w:p>
    <w:sectPr w:rsidR="00E35D9A" w:rsidRPr="00101B5C">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5C" w:rsidRDefault="00101B5C">
    <w:pPr>
      <w:pStyle w:val="a4"/>
    </w:pPr>
    <w:r>
      <w:rPr>
        <w:noProof/>
      </w:rPr>
      <mc:AlternateContent>
        <mc:Choice Requires="wps">
          <w:drawing>
            <wp:anchor distT="0" distB="0" distL="114300" distR="114300" simplePos="0" relativeHeight="251659264" behindDoc="0" locked="0" layoutInCell="1" allowOverlap="1" wp14:anchorId="2F53E692" wp14:editId="40C129A2">
              <wp:simplePos x="0" y="0"/>
              <wp:positionH relativeFrom="margin">
                <wp:align>center</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B5C" w:rsidRDefault="00101B5C">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35.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IX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FCLSF7kCAACnBQAA&#10;DgAAAAAAAAAAAAAAAAAuAgAAZHJzL2Uyb0RvYy54bWxQSwECLQAUAAYACAAAACEA0KJef9gAAAAD&#10;AQAADwAAAAAAAAAAAAAAAAATBQAAZHJzL2Rvd25yZXYueG1sUEsFBgAAAAAEAAQA8wAAABgGAAAA&#10;AA==&#10;" filled="f" stroked="f">
              <v:textbox style="mso-fit-shape-to-text:t" inset="0,0,0,0">
                <w:txbxContent>
                  <w:p w:rsidR="00101B5C" w:rsidRDefault="00101B5C">
                    <w:pPr>
                      <w:pStyle w:val="a4"/>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noProof/>
                        <w:sz w:val="28"/>
                        <w:szCs w:val="28"/>
                      </w:rPr>
                      <w:t>1</w:t>
                    </w:r>
                    <w:r>
                      <w:rPr>
                        <w:rFonts w:ascii="宋体" w:hAnsi="宋体"/>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5C"/>
    <w:rsid w:val="00101B5C"/>
    <w:rsid w:val="00E3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1B5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nhideWhenUsed/>
    <w:qFormat/>
    <w:rsid w:val="00101B5C"/>
    <w:pPr>
      <w:tabs>
        <w:tab w:val="center" w:pos="4153"/>
        <w:tab w:val="right" w:pos="8306"/>
      </w:tabs>
      <w:snapToGrid w:val="0"/>
      <w:jc w:val="left"/>
    </w:pPr>
    <w:rPr>
      <w:sz w:val="18"/>
      <w:szCs w:val="18"/>
    </w:rPr>
  </w:style>
  <w:style w:type="character" w:customStyle="1" w:styleId="Char">
    <w:name w:val="页脚 Char"/>
    <w:basedOn w:val="a1"/>
    <w:link w:val="a4"/>
    <w:rsid w:val="00101B5C"/>
    <w:rPr>
      <w:rFonts w:ascii="Times New Roman" w:eastAsia="宋体" w:hAnsi="Times New Roman" w:cs="Times New Roman"/>
      <w:sz w:val="18"/>
      <w:szCs w:val="18"/>
    </w:rPr>
  </w:style>
  <w:style w:type="paragraph" w:customStyle="1" w:styleId="1">
    <w:name w:val="列出段落1"/>
    <w:basedOn w:val="a"/>
    <w:qFormat/>
    <w:rsid w:val="00101B5C"/>
    <w:pPr>
      <w:ind w:firstLineChars="200" w:firstLine="420"/>
    </w:pPr>
    <w:rPr>
      <w:rFonts w:ascii="Calibri" w:hAnsi="Calibri"/>
    </w:rPr>
  </w:style>
  <w:style w:type="paragraph" w:customStyle="1" w:styleId="a5">
    <w:name w:val="缩进"/>
    <w:basedOn w:val="a"/>
    <w:qFormat/>
    <w:rsid w:val="00101B5C"/>
    <w:pPr>
      <w:autoSpaceDE w:val="0"/>
      <w:autoSpaceDN w:val="0"/>
      <w:adjustRightInd w:val="0"/>
      <w:spacing w:line="400" w:lineRule="atLeast"/>
      <w:ind w:firstLine="425"/>
      <w:textAlignment w:val="baseline"/>
    </w:pPr>
    <w:rPr>
      <w:rFonts w:ascii="Calibri" w:hAnsi="Calibri"/>
      <w:sz w:val="24"/>
    </w:rPr>
  </w:style>
  <w:style w:type="paragraph" w:styleId="a0">
    <w:name w:val="Normal Indent"/>
    <w:basedOn w:val="a"/>
    <w:uiPriority w:val="99"/>
    <w:semiHidden/>
    <w:unhideWhenUsed/>
    <w:rsid w:val="00101B5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01B5C"/>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nhideWhenUsed/>
    <w:qFormat/>
    <w:rsid w:val="00101B5C"/>
    <w:pPr>
      <w:tabs>
        <w:tab w:val="center" w:pos="4153"/>
        <w:tab w:val="right" w:pos="8306"/>
      </w:tabs>
      <w:snapToGrid w:val="0"/>
      <w:jc w:val="left"/>
    </w:pPr>
    <w:rPr>
      <w:sz w:val="18"/>
      <w:szCs w:val="18"/>
    </w:rPr>
  </w:style>
  <w:style w:type="character" w:customStyle="1" w:styleId="Char">
    <w:name w:val="页脚 Char"/>
    <w:basedOn w:val="a1"/>
    <w:link w:val="a4"/>
    <w:rsid w:val="00101B5C"/>
    <w:rPr>
      <w:rFonts w:ascii="Times New Roman" w:eastAsia="宋体" w:hAnsi="Times New Roman" w:cs="Times New Roman"/>
      <w:sz w:val="18"/>
      <w:szCs w:val="18"/>
    </w:rPr>
  </w:style>
  <w:style w:type="paragraph" w:customStyle="1" w:styleId="1">
    <w:name w:val="列出段落1"/>
    <w:basedOn w:val="a"/>
    <w:qFormat/>
    <w:rsid w:val="00101B5C"/>
    <w:pPr>
      <w:ind w:firstLineChars="200" w:firstLine="420"/>
    </w:pPr>
    <w:rPr>
      <w:rFonts w:ascii="Calibri" w:hAnsi="Calibri"/>
    </w:rPr>
  </w:style>
  <w:style w:type="paragraph" w:customStyle="1" w:styleId="a5">
    <w:name w:val="缩进"/>
    <w:basedOn w:val="a"/>
    <w:qFormat/>
    <w:rsid w:val="00101B5C"/>
    <w:pPr>
      <w:autoSpaceDE w:val="0"/>
      <w:autoSpaceDN w:val="0"/>
      <w:adjustRightInd w:val="0"/>
      <w:spacing w:line="400" w:lineRule="atLeast"/>
      <w:ind w:firstLine="425"/>
      <w:textAlignment w:val="baseline"/>
    </w:pPr>
    <w:rPr>
      <w:rFonts w:ascii="Calibri" w:hAnsi="Calibri"/>
      <w:sz w:val="24"/>
    </w:rPr>
  </w:style>
  <w:style w:type="paragraph" w:styleId="a0">
    <w:name w:val="Normal Indent"/>
    <w:basedOn w:val="a"/>
    <w:uiPriority w:val="99"/>
    <w:semiHidden/>
    <w:unhideWhenUsed/>
    <w:rsid w:val="00101B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669</Characters>
  <Application>Microsoft Office Word</Application>
  <DocSecurity>0</DocSecurity>
  <Lines>21</Lines>
  <Paragraphs>10</Paragraphs>
  <ScaleCrop>false</ScaleCrop>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2025-04-02T02:23:00Z</dcterms:created>
  <dcterms:modified xsi:type="dcterms:W3CDTF">2025-04-02T02:25:00Z</dcterms:modified>
</cp:coreProperties>
</file>