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41F5" w14:textId="77777777" w:rsidR="00C77742" w:rsidRDefault="00C77742" w:rsidP="00C7774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01623A83" w14:textId="77777777" w:rsidR="00C77742" w:rsidRDefault="00C77742" w:rsidP="00C77742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其他建设项目安全生产条件和设施综合分析</w:t>
      </w:r>
    </w:p>
    <w:p w14:paraId="306B5349" w14:textId="77777777" w:rsidR="00C77742" w:rsidRDefault="00C77742" w:rsidP="00C77742">
      <w:pPr>
        <w:adjustRightInd w:val="0"/>
        <w:snapToGrid w:val="0"/>
        <w:spacing w:line="5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（参考）</w:t>
      </w:r>
    </w:p>
    <w:p w14:paraId="2066EAFE" w14:textId="77777777" w:rsidR="00C77742" w:rsidRDefault="00C77742" w:rsidP="00C77742">
      <w:pPr>
        <w:pStyle w:val="a0"/>
        <w:ind w:firstLine="600"/>
        <w:rPr>
          <w:rFonts w:ascii="Times New Roman"/>
        </w:rPr>
      </w:pPr>
    </w:p>
    <w:p w14:paraId="2751DE97" w14:textId="77777777" w:rsidR="00C77742" w:rsidRDefault="00C77742" w:rsidP="00C7774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其他建设项目安全生产条件和设施综合分析内容主要包括：</w:t>
      </w:r>
    </w:p>
    <w:p w14:paraId="0AD50D8E" w14:textId="77777777" w:rsidR="00C77742" w:rsidRDefault="00C77742" w:rsidP="00C7774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bCs/>
          <w:sz w:val="32"/>
          <w:szCs w:val="32"/>
          <w:lang w:val="en"/>
        </w:rPr>
        <w:t>生产经营单位</w:t>
      </w:r>
      <w:r>
        <w:rPr>
          <w:rFonts w:eastAsia="仿宋_GB2312"/>
          <w:sz w:val="32"/>
          <w:szCs w:val="32"/>
        </w:rPr>
        <w:t>概况及项目基本情况（包括项目立项审批情况、建设内容、生产规模、工艺流程、主要设备设施、主要建构筑物、公</w:t>
      </w:r>
      <w:proofErr w:type="gramStart"/>
      <w:r>
        <w:rPr>
          <w:rFonts w:eastAsia="仿宋_GB2312"/>
          <w:sz w:val="32"/>
          <w:szCs w:val="32"/>
        </w:rPr>
        <w:t>辅设施</w:t>
      </w:r>
      <w:proofErr w:type="gramEnd"/>
      <w:r>
        <w:rPr>
          <w:rFonts w:eastAsia="仿宋_GB2312"/>
          <w:sz w:val="32"/>
          <w:szCs w:val="32"/>
        </w:rPr>
        <w:t>和涉及的主要原辅材料、产品等）；</w:t>
      </w:r>
    </w:p>
    <w:p w14:paraId="2A75AF61" w14:textId="77777777" w:rsidR="00C77742" w:rsidRDefault="00C77742" w:rsidP="00C7774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建设项目选址、总平面布置及内外部防火间距情况；</w:t>
      </w:r>
    </w:p>
    <w:p w14:paraId="7FD5F390" w14:textId="77777777" w:rsidR="00C77742" w:rsidRDefault="00C77742" w:rsidP="00C7774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建设项目存在的主要危险有害因素及其危害程度（重点辨识项目建设和运行过程中可能产生火灾、爆炸、中毒、窒息等事故风险及其可能造成的事故后果）；</w:t>
      </w:r>
    </w:p>
    <w:p w14:paraId="4DEDE345" w14:textId="77777777" w:rsidR="00C77742" w:rsidRDefault="00C77742" w:rsidP="00C7774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建设项目是否存在应当淘汰的危及生产安全的工艺、设备；</w:t>
      </w:r>
    </w:p>
    <w:p w14:paraId="3A34AB5A" w14:textId="77777777" w:rsidR="00C77742" w:rsidRDefault="00C77742" w:rsidP="00C7774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分析建设项目与周边环境的相互影响，改建、扩建项目应当同时分析原有项目与建设内容的相互影响，并论证建设项目内外部防火间距的符合性；</w:t>
      </w:r>
    </w:p>
    <w:p w14:paraId="119E7B02" w14:textId="77777777" w:rsidR="00C77742" w:rsidRDefault="00C77742" w:rsidP="00C7774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论证建设项目仓储、变配电、供水、消防等公</w:t>
      </w:r>
      <w:proofErr w:type="gramStart"/>
      <w:r>
        <w:rPr>
          <w:rFonts w:eastAsia="仿宋_GB2312"/>
          <w:sz w:val="32"/>
          <w:szCs w:val="32"/>
        </w:rPr>
        <w:t>辅设施</w:t>
      </w:r>
      <w:proofErr w:type="gramEnd"/>
      <w:r>
        <w:rPr>
          <w:rFonts w:eastAsia="仿宋_GB2312"/>
          <w:sz w:val="32"/>
          <w:szCs w:val="32"/>
        </w:rPr>
        <w:t>与主体工程的匹配性；</w:t>
      </w:r>
    </w:p>
    <w:p w14:paraId="07E1B101" w14:textId="77777777" w:rsidR="00C77742" w:rsidRDefault="00C77742" w:rsidP="00C7774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国家标准或者行业标准规定的其它需要论证的内容；</w:t>
      </w:r>
    </w:p>
    <w:p w14:paraId="78502C75" w14:textId="77777777" w:rsidR="00C77742" w:rsidRPr="00BB3985" w:rsidRDefault="00C77742" w:rsidP="00C77742">
      <w:pPr>
        <w:pStyle w:val="a0"/>
        <w:adjustRightInd w:val="0"/>
        <w:snapToGrid w:val="0"/>
        <w:spacing w:line="560" w:lineRule="exact"/>
        <w:ind w:firstLine="640"/>
        <w:rPr>
          <w:rFonts w:ascii="Times New Roman" w:hint="eastAsia"/>
          <w:sz w:val="32"/>
          <w:szCs w:val="32"/>
        </w:rPr>
      </w:pPr>
      <w:r>
        <w:rPr>
          <w:rFonts w:ascii="Times New Roman"/>
          <w:sz w:val="32"/>
          <w:szCs w:val="32"/>
        </w:rPr>
        <w:t>8.</w:t>
      </w:r>
      <w:r>
        <w:rPr>
          <w:rFonts w:ascii="Times New Roman"/>
          <w:sz w:val="32"/>
          <w:szCs w:val="32"/>
        </w:rPr>
        <w:t>根据危险有害因素及其危害程度，针对性提出安全对策措施和建议。</w:t>
      </w:r>
    </w:p>
    <w:p w14:paraId="01A620E0" w14:textId="77777777" w:rsidR="00E721FA" w:rsidRPr="00C77742" w:rsidRDefault="00E721FA">
      <w:pPr>
        <w:rPr>
          <w:rFonts w:hint="eastAsia"/>
        </w:rPr>
      </w:pPr>
    </w:p>
    <w:sectPr w:rsidR="00E721FA" w:rsidRPr="00C77742" w:rsidSect="00C77742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42"/>
    <w:rsid w:val="003178EB"/>
    <w:rsid w:val="00662984"/>
    <w:rsid w:val="007701C8"/>
    <w:rsid w:val="00B41A3F"/>
    <w:rsid w:val="00C77742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08CF"/>
  <w15:chartTrackingRefBased/>
  <w15:docId w15:val="{5D4127BF-DB6E-436A-999B-77DA29E5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77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7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77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C7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C7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77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C7774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C77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C77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C77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7774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777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C7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777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C7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7774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C7774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7774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C77742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7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C77742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C77742"/>
    <w:rPr>
      <w:b/>
      <w:bCs/>
      <w:smallCaps/>
      <w:color w:val="2F5496" w:themeColor="accent1" w:themeShade="BF"/>
      <w:spacing w:val="5"/>
    </w:rPr>
  </w:style>
  <w:style w:type="paragraph" w:styleId="a0">
    <w:name w:val="Normal Indent"/>
    <w:basedOn w:val="a"/>
    <w:qFormat/>
    <w:rsid w:val="00C77742"/>
    <w:pPr>
      <w:ind w:firstLineChars="200" w:firstLine="420"/>
    </w:pPr>
    <w:rPr>
      <w:rFonts w:ascii="仿宋_GB2312" w:eastAsia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213</Characters>
  <Application>Microsoft Office Word</Application>
  <DocSecurity>0</DocSecurity>
  <Lines>7</Lines>
  <Paragraphs>3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2025-08-11T03:29:00Z</dcterms:created>
  <dcterms:modified xsi:type="dcterms:W3CDTF">2025-08-11T03:29:00Z</dcterms:modified>
</cp:coreProperties>
</file>