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AB" w:rsidRDefault="00DC63AB" w:rsidP="00DC63AB">
      <w:pPr>
        <w:rPr>
          <w:rFonts w:ascii="黑体" w:eastAsia="黑体" w:hAnsi="宋体" w:cs="黑体" w:hint="eastAsia"/>
          <w:sz w:val="32"/>
          <w:szCs w:val="32"/>
        </w:rPr>
      </w:pPr>
      <w:r w:rsidRPr="005F46DE">
        <w:rPr>
          <w:rFonts w:ascii="黑体" w:eastAsia="黑体" w:hAnsi="宋体" w:cs="黑体" w:hint="eastAsia"/>
          <w:sz w:val="32"/>
          <w:szCs w:val="32"/>
        </w:rPr>
        <w:t>附件</w:t>
      </w:r>
    </w:p>
    <w:p w:rsidR="00DC63AB" w:rsidRPr="005F46DE" w:rsidRDefault="00DC63AB" w:rsidP="00DC63AB">
      <w:pPr>
        <w:rPr>
          <w:rFonts w:ascii="黑体" w:eastAsia="黑体" w:hAnsi="宋体" w:cs="黑体"/>
          <w:sz w:val="32"/>
          <w:szCs w:val="32"/>
        </w:rPr>
      </w:pPr>
    </w:p>
    <w:p w:rsidR="00DC63AB" w:rsidRPr="005F46DE" w:rsidRDefault="00DC63AB" w:rsidP="00DC63AB">
      <w:pPr>
        <w:jc w:val="center"/>
        <w:rPr>
          <w:rFonts w:ascii="楷体_GB2312" w:eastAsia="楷体_GB2312" w:hAnsi="宋体"/>
          <w:b/>
          <w:bCs/>
          <w:sz w:val="30"/>
          <w:szCs w:val="30"/>
        </w:rPr>
      </w:pPr>
      <w:r w:rsidRPr="00190F2A">
        <w:rPr>
          <w:rFonts w:ascii="方正小标宋简体" w:eastAsia="方正小标宋简体" w:hAnsi="宋体" w:cs="宋体" w:hint="eastAsia"/>
          <w:bCs/>
          <w:sz w:val="36"/>
          <w:szCs w:val="36"/>
        </w:rPr>
        <w:t>拟认定安全评价乙级资质机构名称及业务范围</w:t>
      </w:r>
    </w:p>
    <w:tbl>
      <w:tblPr>
        <w:tblW w:w="88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119"/>
        <w:gridCol w:w="4961"/>
      </w:tblGrid>
      <w:tr w:rsidR="00DC63AB" w:rsidRPr="005F46DE" w:rsidTr="00064713">
        <w:trPr>
          <w:trHeight w:val="519"/>
          <w:tblHeader/>
        </w:trPr>
        <w:tc>
          <w:tcPr>
            <w:tcW w:w="817" w:type="dxa"/>
          </w:tcPr>
          <w:p w:rsidR="00DC63AB" w:rsidRPr="005F46DE" w:rsidRDefault="00DC63AB" w:rsidP="00064713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5F46DE">
              <w:rPr>
                <w:rFonts w:ascii="黑体" w:eastAsia="黑体" w:hAnsi="宋体" w:cs="黑体" w:hint="eastAsia"/>
                <w:sz w:val="30"/>
                <w:szCs w:val="30"/>
              </w:rPr>
              <w:t>序号</w:t>
            </w:r>
          </w:p>
        </w:tc>
        <w:tc>
          <w:tcPr>
            <w:tcW w:w="3119" w:type="dxa"/>
          </w:tcPr>
          <w:p w:rsidR="00DC63AB" w:rsidRPr="005F46DE" w:rsidRDefault="00DC63AB" w:rsidP="00064713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5F46DE">
              <w:rPr>
                <w:rFonts w:ascii="黑体" w:eastAsia="黑体" w:hAnsi="宋体" w:cs="黑体" w:hint="eastAsia"/>
                <w:sz w:val="30"/>
                <w:szCs w:val="30"/>
              </w:rPr>
              <w:t>机构名称</w:t>
            </w:r>
          </w:p>
        </w:tc>
        <w:tc>
          <w:tcPr>
            <w:tcW w:w="4961" w:type="dxa"/>
          </w:tcPr>
          <w:p w:rsidR="00DC63AB" w:rsidRPr="005F46DE" w:rsidRDefault="00DC63AB" w:rsidP="00064713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5F46DE">
              <w:rPr>
                <w:rFonts w:ascii="黑体" w:eastAsia="黑体" w:hAnsi="宋体" w:cs="黑体" w:hint="eastAsia"/>
                <w:sz w:val="30"/>
                <w:szCs w:val="30"/>
              </w:rPr>
              <w:t>业务范围</w:t>
            </w:r>
          </w:p>
        </w:tc>
      </w:tr>
      <w:tr w:rsidR="00DC63AB" w:rsidRPr="005F46DE" w:rsidTr="00064713">
        <w:trPr>
          <w:trHeight w:val="964"/>
        </w:trPr>
        <w:tc>
          <w:tcPr>
            <w:tcW w:w="817" w:type="dxa"/>
            <w:vAlign w:val="center"/>
          </w:tcPr>
          <w:p w:rsidR="00DC63AB" w:rsidRPr="005F46DE" w:rsidRDefault="00DC63AB" w:rsidP="00064713">
            <w:pPr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5F46DE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3119" w:type="dxa"/>
            <w:vAlign w:val="center"/>
          </w:tcPr>
          <w:p w:rsidR="00DC63AB" w:rsidRPr="005F46DE" w:rsidRDefault="00DC63AB" w:rsidP="00064713">
            <w:pPr>
              <w:widowControl/>
              <w:jc w:val="left"/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  <w:r w:rsidRPr="005F46D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永州市潇湘安全技术服务有限公司</w:t>
            </w:r>
          </w:p>
        </w:tc>
        <w:tc>
          <w:tcPr>
            <w:tcW w:w="4961" w:type="dxa"/>
            <w:vAlign w:val="center"/>
          </w:tcPr>
          <w:p w:rsidR="00DC63AB" w:rsidRPr="005F46DE" w:rsidRDefault="00DC63AB" w:rsidP="00064713">
            <w:pPr>
              <w:widowControl/>
              <w:jc w:val="left"/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  <w:r w:rsidRPr="005F46D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金属、非金属</w:t>
            </w:r>
            <w:proofErr w:type="gramStart"/>
            <w:r w:rsidRPr="005F46D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及其他矿采选</w:t>
            </w:r>
            <w:proofErr w:type="gramEnd"/>
            <w:r w:rsidRPr="005F46D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业；石油加工业，化学原料、化学品及医药制造业；烟花爆竹制造业；黑色、有色金属冶炼及压延加工业。</w:t>
            </w:r>
          </w:p>
        </w:tc>
      </w:tr>
      <w:tr w:rsidR="00DC63AB" w:rsidRPr="005F46DE" w:rsidTr="00064713">
        <w:trPr>
          <w:trHeight w:val="964"/>
        </w:trPr>
        <w:tc>
          <w:tcPr>
            <w:tcW w:w="817" w:type="dxa"/>
            <w:vAlign w:val="center"/>
          </w:tcPr>
          <w:p w:rsidR="00DC63AB" w:rsidRPr="005F46DE" w:rsidRDefault="00DC63AB" w:rsidP="00064713">
            <w:pPr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5F46DE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3119" w:type="dxa"/>
            <w:vAlign w:val="center"/>
          </w:tcPr>
          <w:p w:rsidR="00DC63AB" w:rsidRPr="005F46DE" w:rsidRDefault="00DC63AB" w:rsidP="00064713">
            <w:pPr>
              <w:widowControl/>
              <w:jc w:val="left"/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  <w:r w:rsidRPr="005F46D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湖南省铭</w:t>
            </w:r>
            <w:proofErr w:type="gramStart"/>
            <w:r w:rsidRPr="005F46D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生安全</w:t>
            </w:r>
            <w:proofErr w:type="gramEnd"/>
            <w:r w:rsidRPr="005F46D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科技有限责任公司</w:t>
            </w:r>
          </w:p>
        </w:tc>
        <w:tc>
          <w:tcPr>
            <w:tcW w:w="4961" w:type="dxa"/>
            <w:vAlign w:val="center"/>
          </w:tcPr>
          <w:p w:rsidR="00DC63AB" w:rsidRPr="005F46DE" w:rsidRDefault="00DC63AB" w:rsidP="00064713">
            <w:pPr>
              <w:widowControl/>
              <w:jc w:val="left"/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  <w:r w:rsidRPr="005F46D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金属、非金属</w:t>
            </w:r>
            <w:proofErr w:type="gramStart"/>
            <w:r w:rsidRPr="005F46D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及其他矿采选</w:t>
            </w:r>
            <w:proofErr w:type="gramEnd"/>
            <w:r w:rsidRPr="005F46D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业；石油加工业，化学原料、化学品及医药制造业；烟花爆竹制造业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。</w:t>
            </w:r>
          </w:p>
        </w:tc>
      </w:tr>
      <w:tr w:rsidR="00DC63AB" w:rsidRPr="005F46DE" w:rsidTr="00064713">
        <w:trPr>
          <w:trHeight w:val="964"/>
        </w:trPr>
        <w:tc>
          <w:tcPr>
            <w:tcW w:w="817" w:type="dxa"/>
            <w:vAlign w:val="center"/>
          </w:tcPr>
          <w:p w:rsidR="00DC63AB" w:rsidRPr="005F46DE" w:rsidRDefault="00DC63AB" w:rsidP="00064713">
            <w:pPr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5F46DE"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3119" w:type="dxa"/>
            <w:vAlign w:val="center"/>
          </w:tcPr>
          <w:p w:rsidR="00DC63AB" w:rsidRPr="005F46DE" w:rsidRDefault="00DC63AB" w:rsidP="00064713">
            <w:pPr>
              <w:widowControl/>
              <w:jc w:val="left"/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  <w:r w:rsidRPr="005F46D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湖南省科大广通能源安全技术咨询服务有限公司</w:t>
            </w:r>
          </w:p>
        </w:tc>
        <w:tc>
          <w:tcPr>
            <w:tcW w:w="4961" w:type="dxa"/>
            <w:vAlign w:val="center"/>
          </w:tcPr>
          <w:p w:rsidR="00DC63AB" w:rsidRPr="005F46DE" w:rsidRDefault="00DC63AB" w:rsidP="00064713">
            <w:pPr>
              <w:widowControl/>
              <w:jc w:val="left"/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  <w:r w:rsidRPr="005F46D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金属、非金属</w:t>
            </w:r>
            <w:proofErr w:type="gramStart"/>
            <w:r w:rsidRPr="005F46D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及其他矿采选</w:t>
            </w:r>
            <w:proofErr w:type="gramEnd"/>
            <w:r w:rsidRPr="005F46D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业；石油加工业，化学原料、化学品及医药制造业；烟花爆竹制造业；黑色、有色金属冶炼及压延加工业。</w:t>
            </w:r>
          </w:p>
        </w:tc>
      </w:tr>
      <w:tr w:rsidR="00DC63AB" w:rsidRPr="005F46DE" w:rsidTr="00064713">
        <w:trPr>
          <w:trHeight w:val="964"/>
        </w:trPr>
        <w:tc>
          <w:tcPr>
            <w:tcW w:w="817" w:type="dxa"/>
            <w:vAlign w:val="center"/>
          </w:tcPr>
          <w:p w:rsidR="00DC63AB" w:rsidRPr="005F46DE" w:rsidRDefault="00DC63AB" w:rsidP="00064713">
            <w:pPr>
              <w:jc w:val="center"/>
              <w:rPr>
                <w:rFonts w:ascii="仿宋_GB2312" w:eastAsia="仿宋_GB2312" w:hAnsi="Calibri" w:cs="宋体"/>
                <w:sz w:val="30"/>
                <w:szCs w:val="30"/>
              </w:rPr>
            </w:pPr>
            <w:r w:rsidRPr="005F46DE"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3119" w:type="dxa"/>
            <w:vAlign w:val="center"/>
          </w:tcPr>
          <w:p w:rsidR="00DC63AB" w:rsidRPr="005F46DE" w:rsidRDefault="00DC63AB" w:rsidP="00064713">
            <w:pPr>
              <w:widowControl/>
              <w:jc w:val="left"/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  <w:r w:rsidRPr="005F46D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湖南省环境保护科学研究院</w:t>
            </w:r>
          </w:p>
        </w:tc>
        <w:tc>
          <w:tcPr>
            <w:tcW w:w="4961" w:type="dxa"/>
            <w:vAlign w:val="center"/>
          </w:tcPr>
          <w:p w:rsidR="00DC63AB" w:rsidRPr="005F46DE" w:rsidRDefault="00DC63AB" w:rsidP="000647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F46DE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石油加工业，化学原料、化学品及医药制造业；黑色、有色金属冶炼及压延加工业。</w:t>
            </w:r>
          </w:p>
        </w:tc>
      </w:tr>
    </w:tbl>
    <w:p w:rsidR="00DC63AB" w:rsidRDefault="00DC63AB" w:rsidP="00DC63AB">
      <w:pPr>
        <w:rPr>
          <w:sz w:val="32"/>
        </w:rPr>
      </w:pPr>
      <w:bookmarkStart w:id="0" w:name="Content1"/>
      <w:bookmarkEnd w:id="0"/>
    </w:p>
    <w:p w:rsidR="003E57F0" w:rsidRPr="00DC63AB" w:rsidRDefault="003E57F0">
      <w:bookmarkStart w:id="1" w:name="_GoBack"/>
      <w:bookmarkEnd w:id="1"/>
    </w:p>
    <w:sectPr w:rsidR="003E57F0" w:rsidRPr="00DC63AB" w:rsidSect="00E05792">
      <w:footerReference w:type="default" r:id="rId5"/>
      <w:pgSz w:w="11906" w:h="16838" w:code="9"/>
      <w:pgMar w:top="2098" w:right="1474" w:bottom="1985" w:left="1588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92" w:rsidRDefault="00DC63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25D89">
      <w:rPr>
        <w:noProof/>
        <w:lang w:val="zh-CN"/>
      </w:rPr>
      <w:t>1</w:t>
    </w:r>
    <w:r>
      <w:fldChar w:fldCharType="end"/>
    </w:r>
  </w:p>
  <w:p w:rsidR="00E05792" w:rsidRDefault="00DC63A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AB"/>
    <w:rsid w:val="0001772E"/>
    <w:rsid w:val="00050DCC"/>
    <w:rsid w:val="000E2583"/>
    <w:rsid w:val="001146E8"/>
    <w:rsid w:val="001743BA"/>
    <w:rsid w:val="001C7F05"/>
    <w:rsid w:val="001D714E"/>
    <w:rsid w:val="001E4A83"/>
    <w:rsid w:val="0021226A"/>
    <w:rsid w:val="00294E31"/>
    <w:rsid w:val="002D282B"/>
    <w:rsid w:val="0032442E"/>
    <w:rsid w:val="00385617"/>
    <w:rsid w:val="003D048C"/>
    <w:rsid w:val="003E57F0"/>
    <w:rsid w:val="003F5EBE"/>
    <w:rsid w:val="00420732"/>
    <w:rsid w:val="004A003C"/>
    <w:rsid w:val="004A755A"/>
    <w:rsid w:val="004C2178"/>
    <w:rsid w:val="0059508D"/>
    <w:rsid w:val="00595146"/>
    <w:rsid w:val="005A00AA"/>
    <w:rsid w:val="005B345D"/>
    <w:rsid w:val="005E1762"/>
    <w:rsid w:val="00611C98"/>
    <w:rsid w:val="00653CAF"/>
    <w:rsid w:val="006558EB"/>
    <w:rsid w:val="006948E3"/>
    <w:rsid w:val="006C15AD"/>
    <w:rsid w:val="0070274D"/>
    <w:rsid w:val="00707553"/>
    <w:rsid w:val="00711B06"/>
    <w:rsid w:val="0071375E"/>
    <w:rsid w:val="0075329D"/>
    <w:rsid w:val="0084548D"/>
    <w:rsid w:val="00846A5C"/>
    <w:rsid w:val="00856C25"/>
    <w:rsid w:val="00861973"/>
    <w:rsid w:val="008F5F45"/>
    <w:rsid w:val="0092092F"/>
    <w:rsid w:val="009D216D"/>
    <w:rsid w:val="00A0304E"/>
    <w:rsid w:val="00A27904"/>
    <w:rsid w:val="00A763CD"/>
    <w:rsid w:val="00A77A70"/>
    <w:rsid w:val="00A824DE"/>
    <w:rsid w:val="00A82A3C"/>
    <w:rsid w:val="00A84143"/>
    <w:rsid w:val="00A84AE3"/>
    <w:rsid w:val="00A93FE8"/>
    <w:rsid w:val="00AC2A39"/>
    <w:rsid w:val="00BB3640"/>
    <w:rsid w:val="00C37681"/>
    <w:rsid w:val="00C44099"/>
    <w:rsid w:val="00C87B42"/>
    <w:rsid w:val="00D10BE7"/>
    <w:rsid w:val="00D33F53"/>
    <w:rsid w:val="00D70ED0"/>
    <w:rsid w:val="00DC63AB"/>
    <w:rsid w:val="00E03405"/>
    <w:rsid w:val="00E94038"/>
    <w:rsid w:val="00EA5A5E"/>
    <w:rsid w:val="00EC4114"/>
    <w:rsid w:val="00F1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3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C6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63A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3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C6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63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姜雯婕</dc:creator>
  <cp:lastModifiedBy>姜雯婕</cp:lastModifiedBy>
  <cp:revision>1</cp:revision>
  <dcterms:created xsi:type="dcterms:W3CDTF">2017-04-24T01:02:00Z</dcterms:created>
  <dcterms:modified xsi:type="dcterms:W3CDTF">2017-04-24T01:02:00Z</dcterms:modified>
</cp:coreProperties>
</file>