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D" w:rsidRDefault="00D913B4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2D" w:rsidRDefault="00D913B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pPr w:leftFromText="180" w:rightFromText="180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71"/>
        <w:gridCol w:w="545"/>
        <w:gridCol w:w="1476"/>
        <w:gridCol w:w="687"/>
        <w:gridCol w:w="669"/>
        <w:gridCol w:w="409"/>
        <w:gridCol w:w="344"/>
        <w:gridCol w:w="616"/>
        <w:gridCol w:w="285"/>
        <w:gridCol w:w="741"/>
        <w:gridCol w:w="1245"/>
      </w:tblGrid>
      <w:tr w:rsidR="00B4282D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机构名称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湖南良泽安全科技有限公司</w:t>
            </w:r>
          </w:p>
        </w:tc>
      </w:tr>
      <w:tr w:rsidR="00B4282D">
        <w:trPr>
          <w:trHeight w:val="323"/>
        </w:trPr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注册号</w:t>
            </w:r>
          </w:p>
        </w:tc>
        <w:tc>
          <w:tcPr>
            <w:tcW w:w="49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91430103MA4QAK71XE</w:t>
            </w:r>
          </w:p>
        </w:tc>
      </w:tr>
      <w:tr w:rsidR="00B4282D">
        <w:trPr>
          <w:trHeight w:val="308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办公地址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湖南省长沙市天心区雅苑国际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1608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邮政编码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410000</w:t>
            </w:r>
          </w:p>
        </w:tc>
      </w:tr>
      <w:tr w:rsidR="00B4282D">
        <w:trPr>
          <w:trHeight w:val="1222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机构信息公开网址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http://www.hnlzaq.com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法定代表人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肖丹</w:t>
            </w:r>
            <w:proofErr w:type="gramEnd"/>
          </w:p>
        </w:tc>
      </w:tr>
      <w:tr w:rsidR="00B4282D">
        <w:trPr>
          <w:trHeight w:val="308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联系人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张琪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琪</w:t>
            </w:r>
            <w:proofErr w:type="gramEnd"/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15874849423</w:t>
            </w:r>
          </w:p>
        </w:tc>
      </w:tr>
      <w:tr w:rsidR="00B4282D">
        <w:trPr>
          <w:trHeight w:val="308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专职技术负责人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张华（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金属、非金属矿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刘益生（工贸、危化）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过程控制负责人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舒彩翔</w:t>
            </w:r>
            <w:proofErr w:type="gramEnd"/>
          </w:p>
        </w:tc>
      </w:tr>
      <w:tr w:rsidR="00B4282D">
        <w:trPr>
          <w:trHeight w:val="308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资质证书编号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APJ-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（湘）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-020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发证日期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4282D">
        <w:trPr>
          <w:trHeight w:val="2104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资质证书批准部门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湖南省应急管理厅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有效日期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4282D">
        <w:trPr>
          <w:trHeight w:val="308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tabs>
                <w:tab w:val="left" w:pos="3623"/>
                <w:tab w:val="center" w:pos="4258"/>
              </w:tabs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业务范围</w:t>
            </w:r>
          </w:p>
        </w:tc>
      </w:tr>
      <w:tr w:rsidR="00B4282D">
        <w:trPr>
          <w:trHeight w:val="882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金属、非金属矿及其他矿采选业；石油加工业、化学原料、化学品及医药制造业</w:t>
            </w:r>
            <w:r w:rsidRPr="00D913B4"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  <w:lastRenderedPageBreak/>
              <w:t>*****</w:t>
            </w:r>
            <w:bookmarkStart w:id="0" w:name="_GoBack"/>
            <w:bookmarkEnd w:id="0"/>
          </w:p>
        </w:tc>
      </w:tr>
      <w:tr w:rsidR="00B4282D">
        <w:trPr>
          <w:trHeight w:val="648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lastRenderedPageBreak/>
              <w:t>本机构的安全评价师</w:t>
            </w:r>
          </w:p>
        </w:tc>
      </w:tr>
      <w:tr w:rsidR="00B4282D">
        <w:trPr>
          <w:trHeight w:val="809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证书号码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刘益生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0800000000104148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张华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采矿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1500000000100082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周中成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地质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0800000000103008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张志伟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机械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0800000000102519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隋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新新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地质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1100000000100406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廖志国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电气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1600000000100116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黄炳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S011044000110192002790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安金鹏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1100000000200939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滕敏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机械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1600000000200481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电气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1500000000200250</w:t>
            </w:r>
          </w:p>
        </w:tc>
      </w:tr>
      <w:tr w:rsidR="00B4282D">
        <w:trPr>
          <w:trHeight w:val="93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李元宝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水电结构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1700000000201164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郭河静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化工机械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1100000000200354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唐智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化工机械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1800000000201202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周彦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1500000000200080</w:t>
            </w:r>
          </w:p>
        </w:tc>
      </w:tr>
      <w:tr w:rsidR="00B4282D">
        <w:trPr>
          <w:trHeight w:val="168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方万生</w:t>
            </w:r>
            <w:proofErr w:type="gramEnd"/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电气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A011032000110192001398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肖丹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机械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S011053000110193002439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lastRenderedPageBreak/>
              <w:t>石耐萍</w:t>
            </w:r>
            <w:proofErr w:type="gramEnd"/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机械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0800000000303439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董晓飞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采矿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S011041000110193001819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周帮怀</w:t>
            </w:r>
            <w:proofErr w:type="gramEnd"/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采矿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1100000000303449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龙跃从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采矿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0800000000305466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吴华桂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通风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1600000000301691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舒彩翔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地质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S011044000110193002184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1600000000300076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陈友林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S011053000110193002240</w:t>
            </w:r>
          </w:p>
        </w:tc>
      </w:tr>
      <w:tr w:rsidR="00B4282D">
        <w:trPr>
          <w:trHeight w:val="5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岑修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1800000000301221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刘雪军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1700000000301190</w:t>
            </w:r>
          </w:p>
        </w:tc>
      </w:tr>
      <w:tr w:rsidR="00B4282D">
        <w:trPr>
          <w:trHeight w:val="104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滕述发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1800000000300154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纪翠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1500000000301669</w:t>
            </w:r>
          </w:p>
        </w:tc>
      </w:tr>
      <w:tr w:rsidR="00B4282D">
        <w:trPr>
          <w:trHeight w:val="104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杨潇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1500000000301084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肖华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1200000000301003</w:t>
            </w:r>
          </w:p>
        </w:tc>
      </w:tr>
      <w:tr w:rsidR="00B4282D">
        <w:trPr>
          <w:trHeight w:val="104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56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朗秀权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采矿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  <w:t>S011044000110192002834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B4282D">
        <w:trPr>
          <w:trHeight w:val="597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机构违法受处罚信息（初次申请不填写）</w:t>
            </w:r>
          </w:p>
        </w:tc>
      </w:tr>
      <w:tr w:rsidR="00B4282D">
        <w:trPr>
          <w:trHeight w:val="597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违法事实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处罚决定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处罚时间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D913B4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执法机关</w:t>
            </w:r>
          </w:p>
        </w:tc>
      </w:tr>
      <w:tr w:rsidR="00B4282D">
        <w:trPr>
          <w:trHeight w:val="506"/>
        </w:trPr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82D" w:rsidRDefault="00B4282D">
            <w:pPr>
              <w:widowControl/>
              <w:spacing w:before="525"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 w:rsidR="00B4282D" w:rsidRDefault="00D913B4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B4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4282D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913B4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11B7321"/>
    <w:rsid w:val="0A6F2A6C"/>
    <w:rsid w:val="105F74E1"/>
    <w:rsid w:val="2CC54CB6"/>
    <w:rsid w:val="3760766B"/>
    <w:rsid w:val="570669DD"/>
    <w:rsid w:val="70357259"/>
    <w:rsid w:val="7AA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4</cp:revision>
  <dcterms:created xsi:type="dcterms:W3CDTF">2021-06-29T03:56:00Z</dcterms:created>
  <dcterms:modified xsi:type="dcterms:W3CDTF">2021-07-09T07:30:00Z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1CE0CE193C7046B68EADC80E3914A64A</vt:lpwstr>
  </property>
</Properties>
</file>